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978B0" w14:textId="77777777" w:rsidR="009D04EF" w:rsidRPr="002F7B63" w:rsidRDefault="009D04EF" w:rsidP="00384C19">
      <w:pPr>
        <w:rPr>
          <w:rFonts w:asciiTheme="minorHAnsi" w:hAnsiTheme="minorHAnsi" w:cs="Calibri"/>
          <w:noProof/>
          <w:lang w:eastAsia="pl-PL"/>
        </w:rPr>
      </w:pPr>
      <w:r w:rsidRPr="002F7B63">
        <w:rPr>
          <w:rFonts w:asciiTheme="minorHAnsi" w:hAnsiTheme="minorHAnsi" w:cs="Calibri"/>
        </w:rPr>
        <w:tab/>
      </w:r>
      <w:r w:rsidRPr="002F7B63">
        <w:rPr>
          <w:rFonts w:asciiTheme="minorHAnsi" w:hAnsiTheme="minorHAnsi" w:cs="Calibri"/>
        </w:rPr>
        <w:tab/>
      </w:r>
      <w:r w:rsidRPr="002F7B63">
        <w:rPr>
          <w:rFonts w:asciiTheme="minorHAnsi" w:hAnsiTheme="minorHAnsi" w:cs="Calibri"/>
        </w:rPr>
        <w:tab/>
      </w:r>
      <w:r w:rsidRPr="002F7B63">
        <w:rPr>
          <w:rFonts w:asciiTheme="minorHAnsi" w:hAnsiTheme="minorHAnsi" w:cs="Calibri"/>
        </w:rPr>
        <w:tab/>
      </w:r>
    </w:p>
    <w:p w14:paraId="0C27C26B" w14:textId="5FEF3938" w:rsidR="009D04EF" w:rsidRPr="002F7B63" w:rsidRDefault="00165377" w:rsidP="00137B4C">
      <w:pPr>
        <w:jc w:val="right"/>
        <w:rPr>
          <w:rFonts w:asciiTheme="minorHAnsi" w:hAnsiTheme="minorHAnsi" w:cs="Calibri"/>
        </w:rPr>
      </w:pPr>
      <w:r w:rsidRPr="00165377">
        <w:rPr>
          <w:rFonts w:asciiTheme="minorHAnsi" w:hAnsiTheme="minorHAnsi" w:cs="Calibri"/>
          <w:color w:val="000000"/>
          <w:lang w:eastAsia="pl-PL"/>
        </w:rPr>
        <w:t xml:space="preserve">Kraków, dnia </w:t>
      </w:r>
      <w:r>
        <w:rPr>
          <w:rFonts w:asciiTheme="minorHAnsi" w:hAnsiTheme="minorHAnsi" w:cs="Calibri"/>
          <w:color w:val="000000"/>
          <w:lang w:eastAsia="pl-PL"/>
        </w:rPr>
        <w:t>20 lutego 2020 r.</w:t>
      </w:r>
    </w:p>
    <w:p w14:paraId="6C5A4B79" w14:textId="77777777" w:rsidR="009D04EF" w:rsidRPr="002F7B63" w:rsidRDefault="009D04EF" w:rsidP="006B2EF9">
      <w:pPr>
        <w:jc w:val="center"/>
        <w:rPr>
          <w:rFonts w:asciiTheme="minorHAnsi" w:hAnsiTheme="minorHAnsi" w:cs="Calibri"/>
          <w:b/>
        </w:rPr>
      </w:pPr>
      <w:r w:rsidRPr="002F7B63">
        <w:rPr>
          <w:rFonts w:asciiTheme="minorHAnsi" w:hAnsiTheme="minorHAnsi" w:cs="Calibri"/>
          <w:b/>
        </w:rPr>
        <w:t>ZAPYTANIE OFERTOWE</w:t>
      </w:r>
    </w:p>
    <w:p w14:paraId="5F0E6188" w14:textId="713F2418" w:rsidR="009D04EF" w:rsidRPr="002F7B63" w:rsidRDefault="009D04EF" w:rsidP="00037250">
      <w:pPr>
        <w:pStyle w:val="Standard"/>
        <w:spacing w:after="120"/>
        <w:jc w:val="center"/>
        <w:rPr>
          <w:rFonts w:asciiTheme="minorHAnsi" w:hAnsiTheme="minorHAnsi" w:cs="Calibri"/>
          <w:b/>
          <w:sz w:val="22"/>
          <w:szCs w:val="22"/>
        </w:rPr>
      </w:pPr>
      <w:r w:rsidRPr="002F7B63">
        <w:rPr>
          <w:rFonts w:asciiTheme="minorHAnsi" w:hAnsiTheme="minorHAnsi" w:cs="Calibri"/>
          <w:sz w:val="22"/>
          <w:szCs w:val="22"/>
        </w:rPr>
        <w:t xml:space="preserve">dotyczące </w:t>
      </w:r>
      <w:r w:rsidR="00941B70" w:rsidRPr="002F7B63">
        <w:rPr>
          <w:rFonts w:asciiTheme="minorHAnsi" w:hAnsiTheme="minorHAnsi" w:cs="Calibri"/>
          <w:b/>
          <w:sz w:val="22"/>
          <w:szCs w:val="22"/>
        </w:rPr>
        <w:t xml:space="preserve">dostawy </w:t>
      </w:r>
      <w:r w:rsidR="00E940D6" w:rsidRPr="002F7B63">
        <w:rPr>
          <w:rFonts w:asciiTheme="minorHAnsi" w:hAnsiTheme="minorHAnsi" w:cs="Calibri"/>
          <w:b/>
          <w:sz w:val="22"/>
          <w:szCs w:val="22"/>
        </w:rPr>
        <w:t xml:space="preserve">obiektywów mikroskopowych </w:t>
      </w:r>
      <w:r w:rsidRPr="002F7B63">
        <w:rPr>
          <w:rFonts w:asciiTheme="minorHAnsi" w:hAnsiTheme="minorHAnsi" w:cs="Calibri"/>
          <w:sz w:val="22"/>
          <w:szCs w:val="22"/>
        </w:rPr>
        <w:t>na potrzeby realizacji projektu</w:t>
      </w:r>
      <w:r w:rsidRPr="002F7B63">
        <w:rPr>
          <w:rFonts w:asciiTheme="minorHAnsi" w:hAnsiTheme="minorHAnsi" w:cs="Calibri"/>
          <w:b/>
          <w:sz w:val="22"/>
          <w:szCs w:val="22"/>
        </w:rPr>
        <w:t xml:space="preserve"> „PING Program Implementacji Nauk Geologicznych w Szkołach Podstawowych, </w:t>
      </w:r>
      <w:r w:rsidRPr="002F7B63">
        <w:rPr>
          <w:rFonts w:asciiTheme="minorHAnsi" w:hAnsiTheme="minorHAnsi" w:cs="Calibri"/>
          <w:sz w:val="22"/>
          <w:szCs w:val="22"/>
        </w:rPr>
        <w:t>o numerze POWR.03.01.00-00-T015/18, współfinansowanego ze środków Unii Europejskiej w ramach Europejskiego Funduszu Społecznego – Program Operacyjny Wiedza Edukacja Rozwój, Osi priorytetowej III „Szkolnictwo wyższe dla gospodarki i rozwoju”, Działanie 3.1 „Kompetencje w szkolnictwie wyższym”</w:t>
      </w:r>
    </w:p>
    <w:p w14:paraId="45C092EB" w14:textId="77777777" w:rsidR="009D04EF" w:rsidRPr="002F7B63" w:rsidRDefault="009D04EF" w:rsidP="0054707A">
      <w:pPr>
        <w:pStyle w:val="Akapitzlist1"/>
        <w:numPr>
          <w:ilvl w:val="0"/>
          <w:numId w:val="1"/>
        </w:numPr>
        <w:tabs>
          <w:tab w:val="left" w:pos="284"/>
        </w:tabs>
        <w:spacing w:after="0" w:line="240" w:lineRule="auto"/>
        <w:ind w:left="142" w:hanging="142"/>
        <w:rPr>
          <w:rFonts w:asciiTheme="minorHAnsi" w:hAnsiTheme="minorHAnsi" w:cs="Calibri"/>
          <w:b/>
        </w:rPr>
      </w:pPr>
      <w:r w:rsidRPr="002F7B63">
        <w:rPr>
          <w:rFonts w:asciiTheme="minorHAnsi" w:hAnsiTheme="minorHAnsi" w:cs="Calibri"/>
          <w:b/>
        </w:rPr>
        <w:t xml:space="preserve"> Nazwa i adres Zamawiającego:</w:t>
      </w:r>
    </w:p>
    <w:p w14:paraId="07D12C86" w14:textId="77777777" w:rsidR="009D04EF" w:rsidRPr="002F7B63" w:rsidRDefault="009D04EF" w:rsidP="00BC27BF">
      <w:pPr>
        <w:pStyle w:val="Bezodstpw"/>
        <w:rPr>
          <w:rFonts w:asciiTheme="minorHAnsi" w:hAnsiTheme="minorHAnsi" w:cs="Calibri"/>
        </w:rPr>
      </w:pPr>
      <w:r w:rsidRPr="002F7B63">
        <w:rPr>
          <w:rFonts w:asciiTheme="minorHAnsi" w:hAnsiTheme="minorHAnsi" w:cs="Calibri"/>
        </w:rPr>
        <w:t>Uniwersytet Jagielloński</w:t>
      </w:r>
    </w:p>
    <w:p w14:paraId="7EA5BA69" w14:textId="77777777" w:rsidR="009D04EF" w:rsidRPr="002F7B63" w:rsidRDefault="009D04EF" w:rsidP="00BC27BF">
      <w:pPr>
        <w:pStyle w:val="Bezodstpw"/>
        <w:rPr>
          <w:rFonts w:asciiTheme="minorHAnsi" w:hAnsiTheme="minorHAnsi" w:cs="Calibri"/>
        </w:rPr>
      </w:pPr>
      <w:r w:rsidRPr="002F7B63">
        <w:rPr>
          <w:rFonts w:asciiTheme="minorHAnsi" w:hAnsiTheme="minorHAnsi" w:cs="Calibri"/>
        </w:rPr>
        <w:t>Ul. Gołębia 24</w:t>
      </w:r>
    </w:p>
    <w:p w14:paraId="36ED5504" w14:textId="77777777" w:rsidR="009D04EF" w:rsidRPr="002F7B63" w:rsidRDefault="009D04EF" w:rsidP="00BC27BF">
      <w:pPr>
        <w:pStyle w:val="Bezodstpw"/>
        <w:rPr>
          <w:rFonts w:asciiTheme="minorHAnsi" w:hAnsiTheme="minorHAnsi" w:cs="Calibri"/>
        </w:rPr>
      </w:pPr>
      <w:r w:rsidRPr="002F7B63">
        <w:rPr>
          <w:rFonts w:asciiTheme="minorHAnsi" w:hAnsiTheme="minorHAnsi" w:cs="Calibri"/>
        </w:rPr>
        <w:t>31-007 Kraków</w:t>
      </w:r>
    </w:p>
    <w:p w14:paraId="49E3527E" w14:textId="77777777" w:rsidR="009D04EF" w:rsidRPr="002F7B63" w:rsidRDefault="009D04EF" w:rsidP="006B2EF9">
      <w:pPr>
        <w:contextualSpacing/>
        <w:jc w:val="both"/>
        <w:rPr>
          <w:rFonts w:asciiTheme="minorHAnsi" w:hAnsiTheme="minorHAnsi" w:cs="Calibri"/>
        </w:rPr>
      </w:pPr>
    </w:p>
    <w:p w14:paraId="30E09606" w14:textId="77777777" w:rsidR="009D04EF" w:rsidRPr="002F7B63" w:rsidRDefault="009D04EF" w:rsidP="006B2EF9">
      <w:pPr>
        <w:contextualSpacing/>
        <w:jc w:val="both"/>
        <w:rPr>
          <w:rFonts w:asciiTheme="minorHAnsi" w:hAnsiTheme="minorHAnsi" w:cs="Calibri"/>
          <w:b/>
        </w:rPr>
      </w:pPr>
      <w:r w:rsidRPr="002F7B63">
        <w:rPr>
          <w:rFonts w:asciiTheme="minorHAnsi" w:hAnsiTheme="minorHAnsi" w:cs="Calibri"/>
          <w:b/>
        </w:rPr>
        <w:t xml:space="preserve">Jednostka prowadząca sprawę: </w:t>
      </w:r>
    </w:p>
    <w:p w14:paraId="32E82D63" w14:textId="77777777" w:rsidR="009D04EF" w:rsidRPr="002F7B63" w:rsidRDefault="009D04EF" w:rsidP="00037250">
      <w:pPr>
        <w:contextualSpacing/>
        <w:jc w:val="both"/>
        <w:rPr>
          <w:rFonts w:asciiTheme="minorHAnsi" w:hAnsiTheme="minorHAnsi" w:cs="Calibri"/>
        </w:rPr>
      </w:pPr>
      <w:r w:rsidRPr="002F7B63">
        <w:rPr>
          <w:rFonts w:asciiTheme="minorHAnsi" w:hAnsiTheme="minorHAnsi" w:cs="Calibri"/>
        </w:rPr>
        <w:t xml:space="preserve">Jednostka prowadząca sprawę: </w:t>
      </w:r>
    </w:p>
    <w:p w14:paraId="1021F434" w14:textId="77777777" w:rsidR="009D04EF" w:rsidRPr="002F7B63" w:rsidRDefault="009D04EF" w:rsidP="00037250">
      <w:pPr>
        <w:contextualSpacing/>
        <w:jc w:val="both"/>
        <w:rPr>
          <w:rFonts w:asciiTheme="minorHAnsi" w:hAnsiTheme="minorHAnsi" w:cs="Calibri"/>
        </w:rPr>
      </w:pPr>
      <w:r w:rsidRPr="002F7B63">
        <w:rPr>
          <w:rFonts w:asciiTheme="minorHAnsi" w:hAnsiTheme="minorHAnsi" w:cs="Calibri"/>
        </w:rPr>
        <w:t>Instytut Nauk Geologicznych Wydział Geografii i Geologii</w:t>
      </w:r>
    </w:p>
    <w:p w14:paraId="01A21C14" w14:textId="77777777" w:rsidR="009D04EF" w:rsidRPr="002F7B63" w:rsidRDefault="009D04EF" w:rsidP="00037250">
      <w:pPr>
        <w:contextualSpacing/>
        <w:jc w:val="both"/>
        <w:rPr>
          <w:rFonts w:asciiTheme="minorHAnsi" w:hAnsiTheme="minorHAnsi" w:cs="Calibri"/>
        </w:rPr>
      </w:pPr>
      <w:r w:rsidRPr="002F7B63">
        <w:rPr>
          <w:rFonts w:asciiTheme="minorHAnsi" w:hAnsiTheme="minorHAnsi" w:cs="Calibri"/>
        </w:rPr>
        <w:t>Uniwersytet Jagielloński</w:t>
      </w:r>
    </w:p>
    <w:p w14:paraId="431BCCAF" w14:textId="77777777" w:rsidR="009D04EF" w:rsidRPr="002F7B63" w:rsidRDefault="009D04EF" w:rsidP="00037250">
      <w:pPr>
        <w:contextualSpacing/>
        <w:jc w:val="both"/>
        <w:rPr>
          <w:rFonts w:asciiTheme="minorHAnsi" w:hAnsiTheme="minorHAnsi" w:cs="Calibri"/>
        </w:rPr>
      </w:pPr>
      <w:r w:rsidRPr="002F7B63">
        <w:rPr>
          <w:rFonts w:asciiTheme="minorHAnsi" w:hAnsiTheme="minorHAnsi" w:cs="Calibri"/>
        </w:rPr>
        <w:t>ul. Gronostajowa 3a, 30-387 Kraków</w:t>
      </w:r>
    </w:p>
    <w:p w14:paraId="1C882FDE" w14:textId="77777777" w:rsidR="009D04EF" w:rsidRPr="002F7B63" w:rsidRDefault="009D04EF" w:rsidP="00037250">
      <w:pPr>
        <w:contextualSpacing/>
        <w:jc w:val="both"/>
        <w:rPr>
          <w:rFonts w:asciiTheme="minorHAnsi" w:hAnsiTheme="minorHAnsi" w:cs="Calibri"/>
        </w:rPr>
      </w:pPr>
    </w:p>
    <w:p w14:paraId="2FA111DE" w14:textId="77777777" w:rsidR="009D04EF" w:rsidRPr="002F7B63" w:rsidRDefault="009D04EF" w:rsidP="003866F7">
      <w:pPr>
        <w:jc w:val="both"/>
        <w:rPr>
          <w:rFonts w:asciiTheme="minorHAnsi" w:hAnsiTheme="minorHAnsi" w:cs="Calibri"/>
          <w:b/>
        </w:rPr>
      </w:pPr>
      <w:r w:rsidRPr="002F7B63">
        <w:rPr>
          <w:rFonts w:asciiTheme="minorHAnsi" w:hAnsiTheme="minorHAnsi" w:cs="Calibri"/>
          <w:b/>
        </w:rPr>
        <w:t>II. Definicje:</w:t>
      </w:r>
    </w:p>
    <w:p w14:paraId="513750A8" w14:textId="77777777" w:rsidR="009D04EF" w:rsidRPr="002F7B63" w:rsidRDefault="009D04EF" w:rsidP="003866F7">
      <w:pPr>
        <w:spacing w:after="0" w:line="240" w:lineRule="auto"/>
        <w:jc w:val="both"/>
        <w:rPr>
          <w:rFonts w:asciiTheme="minorHAnsi" w:hAnsiTheme="minorHAnsi" w:cs="Calibri"/>
        </w:rPr>
      </w:pPr>
      <w:r w:rsidRPr="002F7B63">
        <w:rPr>
          <w:rFonts w:asciiTheme="minorHAnsi" w:hAnsiTheme="minorHAnsi" w:cs="Calibri"/>
        </w:rPr>
        <w:t>Ilekroć w niniejszym Zapytaniu ofertowym jest mowa o:</w:t>
      </w:r>
    </w:p>
    <w:p w14:paraId="521E2328" w14:textId="77777777" w:rsidR="009D04EF" w:rsidRPr="002F7B63" w:rsidRDefault="009D04EF" w:rsidP="003866F7">
      <w:pPr>
        <w:spacing w:after="0" w:line="240" w:lineRule="auto"/>
        <w:jc w:val="both"/>
        <w:rPr>
          <w:rFonts w:asciiTheme="minorHAnsi" w:hAnsiTheme="minorHAnsi" w:cs="Calibri"/>
        </w:rPr>
      </w:pPr>
      <w:r w:rsidRPr="002F7B63">
        <w:rPr>
          <w:rFonts w:asciiTheme="minorHAnsi" w:hAnsiTheme="minorHAnsi" w:cs="Calibri"/>
        </w:rPr>
        <w:t xml:space="preserve">1.1 Dostawcy – zwany również Wykonawcą lub Oferentem, </w:t>
      </w:r>
      <w:r w:rsidRPr="002F7B63">
        <w:rPr>
          <w:rFonts w:asciiTheme="minorHAnsi" w:eastAsia="Arial Unicode MS" w:hAnsiTheme="minorHAnsi" w:cs="Calibri"/>
          <w:bCs/>
        </w:rPr>
        <w:t xml:space="preserve">należy przez to rozumieć osobę fizyczną, osobę prawną albo jednostkę organizacyjną nieposiadającą osobowości prawnej, która ubiega się o udzielenie zamówienia publicznego, złożyła ofertę lub zawarła umowę w sprawie zamówienia publicznego. </w:t>
      </w:r>
    </w:p>
    <w:p w14:paraId="6937A579" w14:textId="77777777" w:rsidR="009D04EF" w:rsidRPr="002F7B63" w:rsidRDefault="009D04EF" w:rsidP="003866F7">
      <w:pPr>
        <w:spacing w:after="0" w:line="240" w:lineRule="auto"/>
        <w:jc w:val="both"/>
        <w:rPr>
          <w:rFonts w:asciiTheme="minorHAnsi" w:hAnsiTheme="minorHAnsi" w:cs="Calibri"/>
        </w:rPr>
      </w:pPr>
      <w:r w:rsidRPr="002F7B63">
        <w:rPr>
          <w:rFonts w:asciiTheme="minorHAnsi" w:hAnsiTheme="minorHAnsi" w:cs="Calibri"/>
        </w:rPr>
        <w:t>1.2 Zamawiającym – należy przez to rozumieć Uniwersytet Jagielloński.</w:t>
      </w:r>
    </w:p>
    <w:p w14:paraId="16D3FB09" w14:textId="77777777" w:rsidR="009D04EF" w:rsidRPr="002F7B63" w:rsidRDefault="009D04EF" w:rsidP="003866F7">
      <w:pPr>
        <w:spacing w:line="240" w:lineRule="auto"/>
        <w:jc w:val="both"/>
        <w:rPr>
          <w:rFonts w:asciiTheme="minorHAnsi" w:hAnsiTheme="minorHAnsi" w:cs="Calibri"/>
        </w:rPr>
      </w:pPr>
      <w:r w:rsidRPr="002F7B63">
        <w:rPr>
          <w:rFonts w:asciiTheme="minorHAnsi" w:hAnsiTheme="minorHAnsi" w:cs="Calibri"/>
        </w:rPr>
        <w:t>1.3 Zapytaniu ofertowym – należy przez to rozumieć niniejsze zapytanie ofertowe.</w:t>
      </w:r>
    </w:p>
    <w:p w14:paraId="5D524735" w14:textId="77777777" w:rsidR="009D04EF" w:rsidRPr="002F7B63" w:rsidRDefault="009D04EF" w:rsidP="003866F7">
      <w:pPr>
        <w:spacing w:line="240" w:lineRule="auto"/>
        <w:jc w:val="both"/>
        <w:rPr>
          <w:rFonts w:asciiTheme="minorHAnsi" w:hAnsiTheme="minorHAnsi" w:cs="Calibri"/>
          <w:b/>
        </w:rPr>
      </w:pPr>
      <w:r w:rsidRPr="002F7B63">
        <w:rPr>
          <w:rFonts w:asciiTheme="minorHAnsi" w:hAnsiTheme="minorHAnsi" w:cs="Calibri"/>
          <w:b/>
        </w:rPr>
        <w:t>III. Tryb udzielenia zamówienia:</w:t>
      </w:r>
    </w:p>
    <w:p w14:paraId="3882AC46" w14:textId="77777777" w:rsidR="009D04EF" w:rsidRPr="002F7B63" w:rsidRDefault="009D04EF" w:rsidP="00A82219">
      <w:pPr>
        <w:spacing w:after="0" w:line="240" w:lineRule="auto"/>
        <w:jc w:val="both"/>
        <w:rPr>
          <w:rFonts w:asciiTheme="minorHAnsi" w:hAnsiTheme="minorHAnsi" w:cs="Calibri"/>
          <w:lang w:eastAsia="pl-PL"/>
        </w:rPr>
      </w:pPr>
      <w:r w:rsidRPr="002F7B63">
        <w:rPr>
          <w:rFonts w:asciiTheme="minorHAnsi" w:hAnsiTheme="minorHAnsi" w:cs="Calibri"/>
          <w:lang w:eastAsia="pl-PL"/>
        </w:rPr>
        <w:t xml:space="preserve">Niniejsze postępowanie o udzielenie zamówienia publicznego prowadzone jest w trybie zapytania ofertowego o wartości szacunkowej poniżej równowartości kwoty 30.000 EURO, do którego nie stosuje się przepisów ustawy z dnia 29 stycznia 2004 r. Prawo zamówień publicznych. </w:t>
      </w:r>
    </w:p>
    <w:p w14:paraId="0817C21D" w14:textId="77777777" w:rsidR="009D04EF" w:rsidRPr="002F7B63" w:rsidRDefault="009D04EF" w:rsidP="00A82219">
      <w:pPr>
        <w:spacing w:after="0" w:line="240" w:lineRule="auto"/>
        <w:jc w:val="both"/>
        <w:rPr>
          <w:rFonts w:asciiTheme="minorHAnsi" w:hAnsiTheme="minorHAnsi" w:cs="Calibri"/>
          <w:lang w:eastAsia="pl-PL"/>
        </w:rPr>
      </w:pPr>
    </w:p>
    <w:p w14:paraId="127E8D5B" w14:textId="77777777" w:rsidR="009D04EF" w:rsidRPr="002F7B63" w:rsidRDefault="009D04EF">
      <w:pPr>
        <w:pStyle w:val="Default"/>
        <w:contextualSpacing/>
        <w:jc w:val="both"/>
        <w:rPr>
          <w:rFonts w:asciiTheme="minorHAnsi" w:hAnsiTheme="minorHAnsi" w:cs="Calibri"/>
          <w:bCs/>
          <w:color w:val="auto"/>
          <w:sz w:val="22"/>
          <w:szCs w:val="22"/>
        </w:rPr>
      </w:pPr>
      <w:r w:rsidRPr="002F7B63">
        <w:rPr>
          <w:rFonts w:asciiTheme="minorHAnsi" w:hAnsiTheme="minorHAnsi" w:cs="Calibri"/>
          <w:bCs/>
          <w:color w:val="auto"/>
          <w:sz w:val="22"/>
          <w:szCs w:val="22"/>
        </w:rPr>
        <w:t xml:space="preserve">Podstawą wszczęcia niniejszego postępowania są obowiązujące Wytyczne w zakresie kwalifikowalności wydatków w ramach Europejskiego Funduszu Rozwoju Regionalnego, Europejskiego Funduszu Społecznego oraz Funduszu Spójności na lata 2014-2020 z dnia 22 sierpnia 2019  </w:t>
      </w:r>
      <w:r w:rsidR="004E1E65">
        <w:rPr>
          <w:rFonts w:asciiTheme="minorHAnsi" w:hAnsiTheme="minorHAnsi" w:cs="Calibri"/>
          <w:bCs/>
          <w:color w:val="auto"/>
          <w:sz w:val="22"/>
          <w:szCs w:val="22"/>
        </w:rPr>
        <w:t>r.</w:t>
      </w:r>
    </w:p>
    <w:p w14:paraId="1C01A617" w14:textId="77777777" w:rsidR="009D04EF" w:rsidRPr="002F7B63" w:rsidRDefault="009D04EF" w:rsidP="00A82219">
      <w:pPr>
        <w:autoSpaceDE w:val="0"/>
        <w:autoSpaceDN w:val="0"/>
        <w:adjustRightInd w:val="0"/>
        <w:spacing w:after="0" w:line="240" w:lineRule="auto"/>
        <w:contextualSpacing/>
        <w:jc w:val="both"/>
        <w:rPr>
          <w:rFonts w:asciiTheme="minorHAnsi" w:hAnsiTheme="minorHAnsi" w:cs="Calibri"/>
          <w:b/>
          <w:bCs/>
        </w:rPr>
      </w:pPr>
    </w:p>
    <w:p w14:paraId="064D8585" w14:textId="77777777" w:rsidR="009D04EF" w:rsidRPr="002F7B63" w:rsidRDefault="009D04EF" w:rsidP="00A82219">
      <w:pPr>
        <w:autoSpaceDE w:val="0"/>
        <w:autoSpaceDN w:val="0"/>
        <w:adjustRightInd w:val="0"/>
        <w:spacing w:after="0" w:line="240" w:lineRule="auto"/>
        <w:contextualSpacing/>
        <w:jc w:val="both"/>
        <w:rPr>
          <w:rFonts w:asciiTheme="minorHAnsi" w:hAnsiTheme="minorHAnsi" w:cs="Calibri"/>
          <w:b/>
          <w:bCs/>
        </w:rPr>
      </w:pPr>
      <w:r w:rsidRPr="002F7B63">
        <w:rPr>
          <w:rFonts w:asciiTheme="minorHAnsi" w:hAnsiTheme="minorHAnsi" w:cs="Calibri"/>
          <w:b/>
          <w:bCs/>
        </w:rPr>
        <w:t>IV. Opis przedmiotu zamówienia:</w:t>
      </w:r>
    </w:p>
    <w:p w14:paraId="6707E587" w14:textId="77777777" w:rsidR="006376FD" w:rsidRPr="002F7B63" w:rsidRDefault="006376FD" w:rsidP="00A82219">
      <w:pPr>
        <w:autoSpaceDE w:val="0"/>
        <w:autoSpaceDN w:val="0"/>
        <w:adjustRightInd w:val="0"/>
        <w:spacing w:after="0" w:line="240" w:lineRule="auto"/>
        <w:contextualSpacing/>
        <w:jc w:val="both"/>
        <w:rPr>
          <w:rFonts w:asciiTheme="minorHAnsi" w:hAnsiTheme="minorHAnsi" w:cs="Calibri"/>
          <w:b/>
          <w:bCs/>
        </w:rPr>
      </w:pPr>
    </w:p>
    <w:p w14:paraId="34FD5E4F" w14:textId="77777777" w:rsidR="006376FD" w:rsidRPr="002F7B63" w:rsidRDefault="006376FD" w:rsidP="006376FD">
      <w:pPr>
        <w:autoSpaceDE w:val="0"/>
        <w:autoSpaceDN w:val="0"/>
        <w:adjustRightInd w:val="0"/>
        <w:spacing w:after="0" w:line="240" w:lineRule="auto"/>
        <w:contextualSpacing/>
        <w:jc w:val="both"/>
        <w:rPr>
          <w:rFonts w:asciiTheme="minorHAnsi" w:hAnsiTheme="minorHAnsi" w:cs="Calibri"/>
          <w:bCs/>
        </w:rPr>
      </w:pPr>
      <w:r w:rsidRPr="002F7B63">
        <w:rPr>
          <w:rFonts w:asciiTheme="minorHAnsi" w:hAnsiTheme="minorHAnsi" w:cs="Calibri"/>
          <w:bCs/>
        </w:rPr>
        <w:t>Dane dotyczące projektu:</w:t>
      </w:r>
    </w:p>
    <w:p w14:paraId="7717D69C" w14:textId="77777777" w:rsidR="006376FD" w:rsidRPr="002F7B63" w:rsidRDefault="006376FD" w:rsidP="006376FD">
      <w:pPr>
        <w:autoSpaceDE w:val="0"/>
        <w:autoSpaceDN w:val="0"/>
        <w:adjustRightInd w:val="0"/>
        <w:spacing w:after="0" w:line="240" w:lineRule="auto"/>
        <w:contextualSpacing/>
        <w:jc w:val="both"/>
        <w:rPr>
          <w:rFonts w:asciiTheme="minorHAnsi" w:hAnsiTheme="minorHAnsi" w:cs="Calibri"/>
          <w:bCs/>
        </w:rPr>
      </w:pPr>
      <w:r w:rsidRPr="002F7B63">
        <w:rPr>
          <w:rFonts w:asciiTheme="minorHAnsi" w:hAnsiTheme="minorHAnsi" w:cs="Calibri"/>
          <w:bCs/>
        </w:rPr>
        <w:t>Numer umowy o dofinansowanie: POWR.03.01.00-IP.08-00-3MU/18</w:t>
      </w:r>
    </w:p>
    <w:p w14:paraId="68911DAC" w14:textId="77777777" w:rsidR="006376FD" w:rsidRPr="002F7B63" w:rsidRDefault="006376FD" w:rsidP="006376FD">
      <w:pPr>
        <w:autoSpaceDE w:val="0"/>
        <w:autoSpaceDN w:val="0"/>
        <w:adjustRightInd w:val="0"/>
        <w:spacing w:after="0" w:line="240" w:lineRule="auto"/>
        <w:contextualSpacing/>
        <w:jc w:val="both"/>
        <w:rPr>
          <w:rFonts w:asciiTheme="minorHAnsi" w:hAnsiTheme="minorHAnsi" w:cs="Calibri"/>
          <w:bCs/>
        </w:rPr>
      </w:pPr>
      <w:r w:rsidRPr="002F7B63">
        <w:rPr>
          <w:rFonts w:asciiTheme="minorHAnsi" w:hAnsiTheme="minorHAnsi" w:cs="Calibri"/>
          <w:bCs/>
        </w:rPr>
        <w:t>Okres realizacji projektu: od 2018-12-01 do 2020-11-30</w:t>
      </w:r>
    </w:p>
    <w:p w14:paraId="222C4B31" w14:textId="607477E5" w:rsidR="00C07A84" w:rsidRPr="00052017" w:rsidRDefault="00FC0E33" w:rsidP="006376FD">
      <w:pPr>
        <w:pStyle w:val="Akapitzlist1"/>
        <w:ind w:left="0"/>
        <w:jc w:val="both"/>
        <w:rPr>
          <w:rFonts w:asciiTheme="minorHAnsi" w:hAnsiTheme="minorHAnsi"/>
        </w:rPr>
      </w:pPr>
      <w:r w:rsidRPr="00052017">
        <w:lastRenderedPageBreak/>
        <w:t xml:space="preserve">Przedmiotem zapytania ofertowego jest </w:t>
      </w:r>
      <w:r w:rsidR="009463C1" w:rsidRPr="00052017">
        <w:t xml:space="preserve">jednorazowa </w:t>
      </w:r>
      <w:r w:rsidR="00494BEC" w:rsidRPr="00052017">
        <w:t xml:space="preserve">dostawa </w:t>
      </w:r>
      <w:r w:rsidRPr="00052017">
        <w:t>kompletu obiektywów o długości optycznej 60 mm do mikroskopów polaryzacyjnych (petrograficznych)</w:t>
      </w:r>
      <w:r w:rsidR="00E767A7" w:rsidRPr="00052017">
        <w:rPr>
          <w:rFonts w:asciiTheme="minorHAnsi" w:hAnsiTheme="minorHAnsi"/>
        </w:rPr>
        <w:t>.</w:t>
      </w:r>
      <w:r w:rsidR="00C90B65">
        <w:rPr>
          <w:rFonts w:asciiTheme="minorHAnsi" w:hAnsiTheme="minorHAnsi"/>
        </w:rPr>
        <w:t xml:space="preserve"> Termin realizacji zamówienia:</w:t>
      </w:r>
      <w:r w:rsidR="00F63BA5" w:rsidRPr="00052017">
        <w:rPr>
          <w:rFonts w:asciiTheme="minorHAnsi" w:hAnsiTheme="minorHAnsi"/>
        </w:rPr>
        <w:t xml:space="preserve"> 10 tygodni</w:t>
      </w:r>
      <w:r w:rsidR="00580ECC" w:rsidRPr="00052017">
        <w:rPr>
          <w:rFonts w:asciiTheme="minorHAnsi" w:hAnsiTheme="minorHAnsi"/>
        </w:rPr>
        <w:t>, licząc</w:t>
      </w:r>
      <w:r w:rsidR="009463C1" w:rsidRPr="00052017">
        <w:rPr>
          <w:rFonts w:asciiTheme="minorHAnsi" w:hAnsiTheme="minorHAnsi"/>
        </w:rPr>
        <w:t xml:space="preserve"> od daty z</w:t>
      </w:r>
      <w:r w:rsidR="00580ECC" w:rsidRPr="00052017">
        <w:rPr>
          <w:rFonts w:asciiTheme="minorHAnsi" w:hAnsiTheme="minorHAnsi"/>
        </w:rPr>
        <w:t>awarcia Umowy.</w:t>
      </w:r>
      <w:r w:rsidR="00E767A7" w:rsidRPr="00052017">
        <w:rPr>
          <w:rFonts w:asciiTheme="minorHAnsi" w:hAnsiTheme="minorHAnsi"/>
        </w:rPr>
        <w:t xml:space="preserve"> W</w:t>
      </w:r>
      <w:r w:rsidR="00580ECC" w:rsidRPr="00052017">
        <w:rPr>
          <w:rFonts w:asciiTheme="minorHAnsi" w:hAnsiTheme="minorHAnsi"/>
        </w:rPr>
        <w:t> </w:t>
      </w:r>
      <w:r w:rsidR="00E767A7" w:rsidRPr="00052017">
        <w:rPr>
          <w:rFonts w:asciiTheme="minorHAnsi" w:hAnsiTheme="minorHAnsi"/>
        </w:rPr>
        <w:t>skład zestawu wchodzą obiektywy o następujących parametrach:</w:t>
      </w:r>
    </w:p>
    <w:p w14:paraId="6D433C9E" w14:textId="77777777" w:rsidR="006376FD" w:rsidRPr="00052017" w:rsidRDefault="006376FD" w:rsidP="00C07A84">
      <w:pPr>
        <w:pStyle w:val="Akapitzlist1"/>
        <w:ind w:left="0"/>
        <w:jc w:val="both"/>
        <w:rPr>
          <w:rFonts w:asciiTheme="minorHAnsi" w:hAnsiTheme="minorHAnsi" w:cs="Calibri"/>
        </w:rPr>
      </w:pPr>
      <w:r w:rsidRPr="00052017">
        <w:rPr>
          <w:rFonts w:asciiTheme="minorHAnsi" w:hAnsiTheme="minorHAnsi" w:cs="Calibri"/>
        </w:rPr>
        <w:t xml:space="preserve">-Obiektyw </w:t>
      </w:r>
      <w:r w:rsidR="00955058" w:rsidRPr="00052017">
        <w:rPr>
          <w:rFonts w:asciiTheme="minorHAnsi" w:hAnsiTheme="minorHAnsi" w:cs="Calibri"/>
        </w:rPr>
        <w:t>polaryzacyjny a</w:t>
      </w:r>
      <w:r w:rsidRPr="00052017">
        <w:rPr>
          <w:rFonts w:asciiTheme="minorHAnsi" w:hAnsiTheme="minorHAnsi" w:cs="Calibri"/>
        </w:rPr>
        <w:t>chromat</w:t>
      </w:r>
      <w:r w:rsidR="00955058" w:rsidRPr="00052017">
        <w:rPr>
          <w:rFonts w:asciiTheme="minorHAnsi" w:hAnsiTheme="minorHAnsi" w:cs="Calibri"/>
        </w:rPr>
        <w:t>yczny o powiększeniu</w:t>
      </w:r>
      <w:r w:rsidRPr="00052017">
        <w:rPr>
          <w:rFonts w:asciiTheme="minorHAnsi" w:hAnsiTheme="minorHAnsi" w:cs="Calibri"/>
        </w:rPr>
        <w:t xml:space="preserve"> </w:t>
      </w:r>
      <w:r w:rsidR="00254444" w:rsidRPr="00052017">
        <w:rPr>
          <w:rFonts w:asciiTheme="minorHAnsi" w:hAnsiTheme="minorHAnsi" w:cs="Calibri"/>
        </w:rPr>
        <w:t>4x</w:t>
      </w:r>
      <w:r w:rsidRPr="00052017">
        <w:rPr>
          <w:rFonts w:asciiTheme="minorHAnsi" w:hAnsiTheme="minorHAnsi" w:cs="Calibri"/>
        </w:rPr>
        <w:t xml:space="preserve"> </w:t>
      </w:r>
      <w:r w:rsidR="00955058" w:rsidRPr="00052017">
        <w:rPr>
          <w:rFonts w:asciiTheme="minorHAnsi" w:hAnsiTheme="minorHAnsi" w:cs="Calibri"/>
        </w:rPr>
        <w:t xml:space="preserve">- </w:t>
      </w:r>
      <w:r w:rsidRPr="00052017">
        <w:rPr>
          <w:rFonts w:asciiTheme="minorHAnsi" w:hAnsiTheme="minorHAnsi" w:cs="Calibri"/>
        </w:rPr>
        <w:t>jedna sztuka</w:t>
      </w:r>
    </w:p>
    <w:p w14:paraId="47797DDF" w14:textId="77777777" w:rsidR="006376FD" w:rsidRPr="00052017" w:rsidRDefault="006376FD" w:rsidP="00C07A84">
      <w:pPr>
        <w:pStyle w:val="Akapitzlist1"/>
        <w:ind w:left="0"/>
        <w:jc w:val="both"/>
        <w:rPr>
          <w:rFonts w:asciiTheme="minorHAnsi" w:hAnsiTheme="minorHAnsi" w:cs="Calibri"/>
        </w:rPr>
      </w:pPr>
      <w:r w:rsidRPr="00052017">
        <w:rPr>
          <w:rFonts w:asciiTheme="minorHAnsi" w:hAnsiTheme="minorHAnsi" w:cs="Calibri"/>
        </w:rPr>
        <w:t xml:space="preserve">-Obiektyw </w:t>
      </w:r>
      <w:r w:rsidR="00955058" w:rsidRPr="00052017">
        <w:rPr>
          <w:rFonts w:asciiTheme="minorHAnsi" w:hAnsiTheme="minorHAnsi" w:cs="Calibri"/>
        </w:rPr>
        <w:t xml:space="preserve">polaryzacyjny achromatyczny o powiększeniu </w:t>
      </w:r>
      <w:r w:rsidR="00254444" w:rsidRPr="00052017">
        <w:rPr>
          <w:rFonts w:asciiTheme="minorHAnsi" w:hAnsiTheme="minorHAnsi" w:cs="Calibri"/>
        </w:rPr>
        <w:t>40x</w:t>
      </w:r>
      <w:r w:rsidR="00955058" w:rsidRPr="00052017">
        <w:rPr>
          <w:rFonts w:asciiTheme="minorHAnsi" w:hAnsiTheme="minorHAnsi" w:cs="Calibri"/>
        </w:rPr>
        <w:t xml:space="preserve">, </w:t>
      </w:r>
      <w:r w:rsidRPr="00052017">
        <w:rPr>
          <w:rFonts w:asciiTheme="minorHAnsi" w:hAnsiTheme="minorHAnsi" w:cs="Calibri"/>
        </w:rPr>
        <w:t>N.A. 0,65</w:t>
      </w:r>
      <w:r w:rsidR="007629A6" w:rsidRPr="00052017">
        <w:rPr>
          <w:rFonts w:asciiTheme="minorHAnsi" w:hAnsiTheme="minorHAnsi" w:cs="Calibri"/>
        </w:rPr>
        <w:t xml:space="preserve"> oraz</w:t>
      </w:r>
      <w:r w:rsidRPr="00052017">
        <w:rPr>
          <w:rFonts w:asciiTheme="minorHAnsi" w:hAnsiTheme="minorHAnsi" w:cs="Calibri"/>
        </w:rPr>
        <w:t xml:space="preserve"> W.D. 0,</w:t>
      </w:r>
      <w:r w:rsidR="007629A6" w:rsidRPr="00052017">
        <w:rPr>
          <w:rFonts w:asciiTheme="minorHAnsi" w:hAnsiTheme="minorHAnsi" w:cs="Calibri"/>
        </w:rPr>
        <w:t xml:space="preserve">56 </w:t>
      </w:r>
      <w:r w:rsidRPr="00052017">
        <w:rPr>
          <w:rFonts w:asciiTheme="minorHAnsi" w:hAnsiTheme="minorHAnsi" w:cs="Calibri"/>
        </w:rPr>
        <w:t xml:space="preserve">mm </w:t>
      </w:r>
      <w:r w:rsidR="00955058" w:rsidRPr="00052017">
        <w:rPr>
          <w:rFonts w:asciiTheme="minorHAnsi" w:hAnsiTheme="minorHAnsi" w:cs="Calibri"/>
        </w:rPr>
        <w:t xml:space="preserve">- </w:t>
      </w:r>
      <w:r w:rsidRPr="00052017">
        <w:rPr>
          <w:rFonts w:asciiTheme="minorHAnsi" w:hAnsiTheme="minorHAnsi" w:cs="Calibri"/>
        </w:rPr>
        <w:t>dwie sztuki</w:t>
      </w:r>
    </w:p>
    <w:p w14:paraId="1ADEB340" w14:textId="77777777" w:rsidR="006376FD" w:rsidRPr="00052017" w:rsidRDefault="00955058" w:rsidP="00C07A84">
      <w:pPr>
        <w:pStyle w:val="Akapitzlist1"/>
        <w:ind w:left="0"/>
        <w:jc w:val="both"/>
        <w:rPr>
          <w:rFonts w:asciiTheme="minorHAnsi" w:hAnsiTheme="minorHAnsi" w:cs="Calibri"/>
        </w:rPr>
      </w:pPr>
      <w:r w:rsidRPr="00052017">
        <w:rPr>
          <w:rFonts w:asciiTheme="minorHAnsi" w:hAnsiTheme="minorHAnsi" w:cs="Calibri"/>
        </w:rPr>
        <w:t xml:space="preserve">-Obiektyw </w:t>
      </w:r>
      <w:r w:rsidR="006376FD" w:rsidRPr="00052017">
        <w:rPr>
          <w:rFonts w:asciiTheme="minorHAnsi" w:hAnsiTheme="minorHAnsi" w:cs="Calibri"/>
        </w:rPr>
        <w:t xml:space="preserve">PLAN </w:t>
      </w:r>
      <w:r w:rsidRPr="00052017">
        <w:rPr>
          <w:rFonts w:asciiTheme="minorHAnsi" w:hAnsiTheme="minorHAnsi" w:cs="Calibri"/>
        </w:rPr>
        <w:t xml:space="preserve">achromatyczny o powiększeniu </w:t>
      </w:r>
      <w:r w:rsidR="00254444" w:rsidRPr="00052017">
        <w:rPr>
          <w:rFonts w:asciiTheme="minorHAnsi" w:hAnsiTheme="minorHAnsi" w:cs="Calibri"/>
        </w:rPr>
        <w:t>1x</w:t>
      </w:r>
      <w:r w:rsidRPr="00052017">
        <w:rPr>
          <w:rFonts w:asciiTheme="minorHAnsi" w:hAnsiTheme="minorHAnsi" w:cs="Calibri"/>
        </w:rPr>
        <w:t>,</w:t>
      </w:r>
      <w:r w:rsidR="006376FD" w:rsidRPr="00052017">
        <w:rPr>
          <w:rFonts w:asciiTheme="minorHAnsi" w:hAnsiTheme="minorHAnsi" w:cs="Calibri"/>
        </w:rPr>
        <w:t xml:space="preserve"> N.A. 0,04</w:t>
      </w:r>
      <w:r w:rsidR="007629A6" w:rsidRPr="00052017">
        <w:rPr>
          <w:rFonts w:asciiTheme="minorHAnsi" w:hAnsiTheme="minorHAnsi" w:cs="Calibri"/>
        </w:rPr>
        <w:t xml:space="preserve"> oraz</w:t>
      </w:r>
      <w:r w:rsidR="006376FD" w:rsidRPr="00052017">
        <w:rPr>
          <w:rFonts w:asciiTheme="minorHAnsi" w:hAnsiTheme="minorHAnsi" w:cs="Calibri"/>
        </w:rPr>
        <w:t xml:space="preserve"> W.D. 3,2</w:t>
      </w:r>
      <w:r w:rsidR="007629A6" w:rsidRPr="00052017">
        <w:rPr>
          <w:rFonts w:asciiTheme="minorHAnsi" w:hAnsiTheme="minorHAnsi" w:cs="Calibri"/>
        </w:rPr>
        <w:t xml:space="preserve"> </w:t>
      </w:r>
      <w:r w:rsidR="006376FD" w:rsidRPr="00052017">
        <w:rPr>
          <w:rFonts w:asciiTheme="minorHAnsi" w:hAnsiTheme="minorHAnsi" w:cs="Calibri"/>
        </w:rPr>
        <w:t xml:space="preserve">mm </w:t>
      </w:r>
      <w:r w:rsidRPr="00052017">
        <w:rPr>
          <w:rFonts w:asciiTheme="minorHAnsi" w:hAnsiTheme="minorHAnsi" w:cs="Calibri"/>
        </w:rPr>
        <w:t xml:space="preserve">- </w:t>
      </w:r>
      <w:r w:rsidR="006376FD" w:rsidRPr="00052017">
        <w:rPr>
          <w:rFonts w:asciiTheme="minorHAnsi" w:hAnsiTheme="minorHAnsi" w:cs="Calibri"/>
        </w:rPr>
        <w:t>dwie sztuki</w:t>
      </w:r>
    </w:p>
    <w:p w14:paraId="6C8F4C8E" w14:textId="77777777" w:rsidR="006376FD" w:rsidRPr="00052017" w:rsidRDefault="00955058" w:rsidP="00C07A84">
      <w:pPr>
        <w:pStyle w:val="Akapitzlist1"/>
        <w:ind w:left="0"/>
        <w:jc w:val="both"/>
        <w:rPr>
          <w:rFonts w:asciiTheme="minorHAnsi" w:hAnsiTheme="minorHAnsi" w:cs="Calibri"/>
        </w:rPr>
      </w:pPr>
      <w:r w:rsidRPr="00052017">
        <w:rPr>
          <w:rFonts w:asciiTheme="minorHAnsi" w:hAnsiTheme="minorHAnsi" w:cs="Calibri"/>
        </w:rPr>
        <w:t xml:space="preserve">-Obiektyw </w:t>
      </w:r>
      <w:r w:rsidR="006376FD" w:rsidRPr="00052017">
        <w:rPr>
          <w:rFonts w:asciiTheme="minorHAnsi" w:hAnsiTheme="minorHAnsi" w:cs="Calibri"/>
        </w:rPr>
        <w:t xml:space="preserve">PLAN </w:t>
      </w:r>
      <w:r w:rsidRPr="00052017">
        <w:rPr>
          <w:rFonts w:asciiTheme="minorHAnsi" w:hAnsiTheme="minorHAnsi" w:cs="Calibri"/>
        </w:rPr>
        <w:t>achromatyczny o powiększeniu</w:t>
      </w:r>
      <w:r w:rsidR="006376FD" w:rsidRPr="00052017">
        <w:rPr>
          <w:rFonts w:asciiTheme="minorHAnsi" w:hAnsiTheme="minorHAnsi" w:cs="Calibri"/>
        </w:rPr>
        <w:t xml:space="preserve"> </w:t>
      </w:r>
      <w:r w:rsidR="00254444" w:rsidRPr="00052017">
        <w:rPr>
          <w:rFonts w:asciiTheme="minorHAnsi" w:hAnsiTheme="minorHAnsi" w:cs="Calibri"/>
        </w:rPr>
        <w:t>2x</w:t>
      </w:r>
      <w:r w:rsidR="00F6437F" w:rsidRPr="00052017">
        <w:rPr>
          <w:rFonts w:asciiTheme="minorHAnsi" w:hAnsiTheme="minorHAnsi" w:cs="Calibri"/>
        </w:rPr>
        <w:t>,</w:t>
      </w:r>
      <w:r w:rsidR="006376FD" w:rsidRPr="00052017">
        <w:rPr>
          <w:rFonts w:asciiTheme="minorHAnsi" w:hAnsiTheme="minorHAnsi" w:cs="Calibri"/>
        </w:rPr>
        <w:t xml:space="preserve"> N.A. 0,06</w:t>
      </w:r>
      <w:r w:rsidR="007629A6" w:rsidRPr="00052017">
        <w:rPr>
          <w:rFonts w:asciiTheme="minorHAnsi" w:hAnsiTheme="minorHAnsi" w:cs="Calibri"/>
        </w:rPr>
        <w:t xml:space="preserve"> oraz</w:t>
      </w:r>
      <w:r w:rsidR="006376FD" w:rsidRPr="00052017">
        <w:rPr>
          <w:rFonts w:asciiTheme="minorHAnsi" w:hAnsiTheme="minorHAnsi" w:cs="Calibri"/>
        </w:rPr>
        <w:t xml:space="preserve"> W.D. 7,5</w:t>
      </w:r>
      <w:r w:rsidR="007629A6" w:rsidRPr="00052017">
        <w:rPr>
          <w:rFonts w:asciiTheme="minorHAnsi" w:hAnsiTheme="minorHAnsi" w:cs="Calibri"/>
        </w:rPr>
        <w:t xml:space="preserve"> </w:t>
      </w:r>
      <w:r w:rsidR="006376FD" w:rsidRPr="00052017">
        <w:rPr>
          <w:rFonts w:asciiTheme="minorHAnsi" w:hAnsiTheme="minorHAnsi" w:cs="Calibri"/>
        </w:rPr>
        <w:t xml:space="preserve">mm </w:t>
      </w:r>
      <w:r w:rsidRPr="00052017">
        <w:rPr>
          <w:rFonts w:asciiTheme="minorHAnsi" w:hAnsiTheme="minorHAnsi" w:cs="Calibri"/>
        </w:rPr>
        <w:t xml:space="preserve">- </w:t>
      </w:r>
      <w:r w:rsidR="006376FD" w:rsidRPr="00052017">
        <w:rPr>
          <w:rFonts w:asciiTheme="minorHAnsi" w:hAnsiTheme="minorHAnsi" w:cs="Calibri"/>
        </w:rPr>
        <w:t>dwie sztuki</w:t>
      </w:r>
    </w:p>
    <w:p w14:paraId="5078C72A" w14:textId="77777777" w:rsidR="006376FD" w:rsidRPr="00052017" w:rsidRDefault="00E40263" w:rsidP="00C07A84">
      <w:pPr>
        <w:pStyle w:val="Akapitzlist1"/>
        <w:ind w:left="0"/>
        <w:jc w:val="both"/>
        <w:rPr>
          <w:rFonts w:asciiTheme="minorHAnsi" w:hAnsiTheme="minorHAnsi" w:cs="Calibri"/>
        </w:rPr>
      </w:pPr>
      <w:r w:rsidRPr="00052017">
        <w:rPr>
          <w:rFonts w:asciiTheme="minorHAnsi" w:hAnsiTheme="minorHAnsi" w:cs="Calibri"/>
        </w:rPr>
        <w:t xml:space="preserve">-Obiektyw </w:t>
      </w:r>
      <w:r w:rsidR="006376FD" w:rsidRPr="00052017">
        <w:rPr>
          <w:rFonts w:asciiTheme="minorHAnsi" w:hAnsiTheme="minorHAnsi" w:cs="Calibri"/>
        </w:rPr>
        <w:t xml:space="preserve">PLAN </w:t>
      </w:r>
      <w:r w:rsidR="009E627A" w:rsidRPr="00052017">
        <w:rPr>
          <w:rFonts w:asciiTheme="minorHAnsi" w:hAnsiTheme="minorHAnsi" w:cs="Calibri"/>
        </w:rPr>
        <w:t>o uniwersalnym zastosowaniu</w:t>
      </w:r>
      <w:r w:rsidR="006376FD" w:rsidRPr="00052017">
        <w:rPr>
          <w:rFonts w:asciiTheme="minorHAnsi" w:hAnsiTheme="minorHAnsi" w:cs="Calibri"/>
        </w:rPr>
        <w:t xml:space="preserve"> </w:t>
      </w:r>
      <w:r w:rsidR="00B5206E" w:rsidRPr="00052017">
        <w:rPr>
          <w:rFonts w:asciiTheme="minorHAnsi" w:hAnsiTheme="minorHAnsi" w:cs="Calibri"/>
        </w:rPr>
        <w:t>o</w:t>
      </w:r>
      <w:r w:rsidR="009E627A" w:rsidRPr="00052017">
        <w:rPr>
          <w:rFonts w:asciiTheme="minorHAnsi" w:hAnsiTheme="minorHAnsi" w:cs="Calibri"/>
        </w:rPr>
        <w:t>raz</w:t>
      </w:r>
      <w:r w:rsidR="00B5206E" w:rsidRPr="00052017">
        <w:rPr>
          <w:rFonts w:asciiTheme="minorHAnsi" w:hAnsiTheme="minorHAnsi" w:cs="Calibri"/>
        </w:rPr>
        <w:t xml:space="preserve"> powiększeniu </w:t>
      </w:r>
      <w:r w:rsidR="009E627A" w:rsidRPr="00052017">
        <w:rPr>
          <w:rFonts w:asciiTheme="minorHAnsi" w:hAnsiTheme="minorHAnsi" w:cs="Calibri"/>
        </w:rPr>
        <w:t>4x</w:t>
      </w:r>
      <w:r w:rsidR="00922E35" w:rsidRPr="00052017">
        <w:rPr>
          <w:rFonts w:asciiTheme="minorHAnsi" w:hAnsiTheme="minorHAnsi" w:cs="Calibri"/>
        </w:rPr>
        <w:t>,</w:t>
      </w:r>
      <w:r w:rsidR="006376FD" w:rsidRPr="00052017">
        <w:rPr>
          <w:rFonts w:asciiTheme="minorHAnsi" w:hAnsiTheme="minorHAnsi" w:cs="Calibri"/>
        </w:rPr>
        <w:t xml:space="preserve"> N.A. 0.13</w:t>
      </w:r>
      <w:r w:rsidR="008569B9" w:rsidRPr="00052017">
        <w:rPr>
          <w:rFonts w:asciiTheme="minorHAnsi" w:hAnsiTheme="minorHAnsi" w:cs="Calibri"/>
        </w:rPr>
        <w:t>,</w:t>
      </w:r>
      <w:r w:rsidR="006376FD" w:rsidRPr="00052017">
        <w:rPr>
          <w:rFonts w:asciiTheme="minorHAnsi" w:hAnsiTheme="minorHAnsi" w:cs="Calibri"/>
        </w:rPr>
        <w:t xml:space="preserve"> </w:t>
      </w:r>
      <w:r w:rsidR="00922E35" w:rsidRPr="00052017">
        <w:rPr>
          <w:rFonts w:asciiTheme="minorHAnsi" w:hAnsiTheme="minorHAnsi" w:cs="Calibri"/>
        </w:rPr>
        <w:t xml:space="preserve">oraz </w:t>
      </w:r>
      <w:r w:rsidR="006376FD" w:rsidRPr="00052017">
        <w:rPr>
          <w:rFonts w:asciiTheme="minorHAnsi" w:hAnsiTheme="minorHAnsi" w:cs="Calibri"/>
        </w:rPr>
        <w:t>W.D. 17.20</w:t>
      </w:r>
      <w:r w:rsidR="007629A6" w:rsidRPr="00052017">
        <w:rPr>
          <w:rFonts w:asciiTheme="minorHAnsi" w:hAnsiTheme="minorHAnsi" w:cs="Calibri"/>
        </w:rPr>
        <w:t xml:space="preserve"> </w:t>
      </w:r>
      <w:r w:rsidR="006376FD" w:rsidRPr="00052017">
        <w:rPr>
          <w:rFonts w:asciiTheme="minorHAnsi" w:hAnsiTheme="minorHAnsi" w:cs="Calibri"/>
        </w:rPr>
        <w:t xml:space="preserve">mm </w:t>
      </w:r>
      <w:r w:rsidR="00955058" w:rsidRPr="00052017">
        <w:rPr>
          <w:rFonts w:asciiTheme="minorHAnsi" w:hAnsiTheme="minorHAnsi" w:cs="Calibri"/>
        </w:rPr>
        <w:t xml:space="preserve">- </w:t>
      </w:r>
      <w:r w:rsidR="006376FD" w:rsidRPr="00052017">
        <w:rPr>
          <w:rFonts w:asciiTheme="minorHAnsi" w:hAnsiTheme="minorHAnsi" w:cs="Calibri"/>
        </w:rPr>
        <w:t>jedna sztuka</w:t>
      </w:r>
    </w:p>
    <w:p w14:paraId="447D7F88" w14:textId="0884DC98" w:rsidR="006376FD" w:rsidRPr="00052017" w:rsidRDefault="00E40263" w:rsidP="00C07A84">
      <w:pPr>
        <w:pStyle w:val="Akapitzlist1"/>
        <w:ind w:left="0"/>
        <w:jc w:val="both"/>
        <w:rPr>
          <w:rFonts w:asciiTheme="minorHAnsi" w:hAnsiTheme="minorHAnsi" w:cs="Calibri"/>
        </w:rPr>
      </w:pPr>
      <w:r w:rsidRPr="00052017">
        <w:rPr>
          <w:rFonts w:asciiTheme="minorHAnsi" w:hAnsiTheme="minorHAnsi" w:cs="Calibri"/>
        </w:rPr>
        <w:t xml:space="preserve">-Obiektyw </w:t>
      </w:r>
      <w:r w:rsidR="009E627A" w:rsidRPr="00052017">
        <w:rPr>
          <w:rFonts w:asciiTheme="minorHAnsi" w:hAnsiTheme="minorHAnsi" w:cs="Calibri"/>
        </w:rPr>
        <w:t>PLAN o uniwersalnym zastosowaniu oraz powiększeniu 40</w:t>
      </w:r>
      <w:r w:rsidR="008569B9" w:rsidRPr="00052017">
        <w:rPr>
          <w:rFonts w:asciiTheme="minorHAnsi" w:hAnsiTheme="minorHAnsi" w:cs="Calibri"/>
        </w:rPr>
        <w:t>x</w:t>
      </w:r>
      <w:r w:rsidR="00922E35" w:rsidRPr="00052017">
        <w:rPr>
          <w:rFonts w:asciiTheme="minorHAnsi" w:hAnsiTheme="minorHAnsi" w:cs="Calibri"/>
        </w:rPr>
        <w:t>,</w:t>
      </w:r>
      <w:r w:rsidR="006376FD" w:rsidRPr="00052017">
        <w:rPr>
          <w:rFonts w:asciiTheme="minorHAnsi" w:hAnsiTheme="minorHAnsi" w:cs="Calibri"/>
        </w:rPr>
        <w:t xml:space="preserve"> N.A. 0,75 </w:t>
      </w:r>
      <w:r w:rsidR="008569B9" w:rsidRPr="00052017">
        <w:rPr>
          <w:rFonts w:asciiTheme="minorHAnsi" w:hAnsiTheme="minorHAnsi" w:cs="Calibri"/>
        </w:rPr>
        <w:t xml:space="preserve">oraz </w:t>
      </w:r>
      <w:r w:rsidR="006376FD" w:rsidRPr="00052017">
        <w:rPr>
          <w:rFonts w:asciiTheme="minorHAnsi" w:hAnsiTheme="minorHAnsi" w:cs="Calibri"/>
        </w:rPr>
        <w:t xml:space="preserve">W.D. 0,66mm </w:t>
      </w:r>
      <w:r w:rsidR="00955058" w:rsidRPr="00052017">
        <w:rPr>
          <w:rFonts w:asciiTheme="minorHAnsi" w:hAnsiTheme="minorHAnsi" w:cs="Calibri"/>
        </w:rPr>
        <w:t xml:space="preserve">- </w:t>
      </w:r>
      <w:r w:rsidR="006376FD" w:rsidRPr="00052017">
        <w:rPr>
          <w:rFonts w:asciiTheme="minorHAnsi" w:hAnsiTheme="minorHAnsi" w:cs="Calibri"/>
        </w:rPr>
        <w:t>dwie sztuki</w:t>
      </w:r>
    </w:p>
    <w:p w14:paraId="6C0F60C6" w14:textId="5E8EC07B" w:rsidR="009463C1" w:rsidRDefault="009463C1" w:rsidP="00C07A84">
      <w:pPr>
        <w:pStyle w:val="Akapitzlist1"/>
        <w:ind w:left="0"/>
        <w:jc w:val="both"/>
        <w:rPr>
          <w:rFonts w:asciiTheme="minorHAnsi" w:hAnsiTheme="minorHAnsi" w:cs="Calibri"/>
        </w:rPr>
      </w:pPr>
      <w:r w:rsidRPr="00052017">
        <w:rPr>
          <w:rFonts w:asciiTheme="minorHAnsi" w:hAnsiTheme="minorHAnsi" w:cs="Calibri"/>
        </w:rPr>
        <w:t xml:space="preserve">Gwarancja producenta: min. </w:t>
      </w:r>
      <w:r w:rsidR="00C76248" w:rsidRPr="00052017">
        <w:rPr>
          <w:rFonts w:asciiTheme="minorHAnsi" w:hAnsiTheme="minorHAnsi" w:cs="Calibri"/>
        </w:rPr>
        <w:t>12</w:t>
      </w:r>
      <w:r w:rsidRPr="00052017">
        <w:rPr>
          <w:rFonts w:asciiTheme="minorHAnsi" w:hAnsiTheme="minorHAnsi" w:cs="Calibri"/>
        </w:rPr>
        <w:t xml:space="preserve"> miesiące</w:t>
      </w:r>
      <w:r w:rsidR="00580ECC" w:rsidRPr="00052017">
        <w:rPr>
          <w:rFonts w:asciiTheme="minorHAnsi" w:hAnsiTheme="minorHAnsi" w:cs="Calibri"/>
        </w:rPr>
        <w:t>.</w:t>
      </w:r>
    </w:p>
    <w:p w14:paraId="1D92661D" w14:textId="77777777" w:rsidR="009D04EF" w:rsidRPr="002F7B63" w:rsidRDefault="009D04EF" w:rsidP="00652E16">
      <w:pPr>
        <w:pStyle w:val="Akapitzlist"/>
        <w:spacing w:before="100"/>
        <w:ind w:left="0"/>
        <w:jc w:val="both"/>
        <w:rPr>
          <w:rFonts w:asciiTheme="minorHAnsi" w:hAnsiTheme="minorHAnsi" w:cs="Calibri"/>
          <w:b/>
          <w:u w:val="single"/>
        </w:rPr>
      </w:pPr>
      <w:r w:rsidRPr="002F7B63">
        <w:rPr>
          <w:rFonts w:asciiTheme="minorHAnsi" w:hAnsiTheme="minorHAnsi" w:cs="Calibri"/>
          <w:b/>
          <w:u w:val="single"/>
        </w:rPr>
        <w:t xml:space="preserve">Zamawiający nie </w:t>
      </w:r>
      <w:r w:rsidRPr="002F7B63">
        <w:rPr>
          <w:rFonts w:asciiTheme="minorHAnsi" w:hAnsiTheme="minorHAnsi" w:cs="Calibri"/>
          <w:b/>
          <w:bCs/>
          <w:u w:val="single"/>
        </w:rPr>
        <w:t>dopuszcza</w:t>
      </w:r>
      <w:r w:rsidRPr="002F7B63">
        <w:rPr>
          <w:rFonts w:asciiTheme="minorHAnsi" w:hAnsiTheme="minorHAnsi" w:cs="Calibri"/>
          <w:b/>
          <w:u w:val="single"/>
        </w:rPr>
        <w:t xml:space="preserve"> składania ofert częściowych (Wykonawca nie może złożyć oferty na wybrane </w:t>
      </w:r>
      <w:r w:rsidR="00C837FA" w:rsidRPr="002F7B63">
        <w:rPr>
          <w:rFonts w:asciiTheme="minorHAnsi" w:hAnsiTheme="minorHAnsi" w:cs="Calibri"/>
          <w:b/>
          <w:u w:val="single"/>
        </w:rPr>
        <w:t>obiektywy</w:t>
      </w:r>
      <w:r w:rsidRPr="002F7B63">
        <w:rPr>
          <w:rFonts w:asciiTheme="minorHAnsi" w:hAnsiTheme="minorHAnsi" w:cs="Calibri"/>
          <w:b/>
          <w:u w:val="single"/>
        </w:rPr>
        <w:t xml:space="preserve">). Wykonawca musi złożyć ofertę na wszystkie </w:t>
      </w:r>
      <w:r w:rsidR="00C837FA" w:rsidRPr="002F7B63">
        <w:rPr>
          <w:rFonts w:asciiTheme="minorHAnsi" w:hAnsiTheme="minorHAnsi" w:cs="Calibri"/>
          <w:b/>
          <w:u w:val="single"/>
        </w:rPr>
        <w:t>obiektywy</w:t>
      </w:r>
      <w:r w:rsidRPr="002F7B63">
        <w:rPr>
          <w:rFonts w:asciiTheme="minorHAnsi" w:hAnsiTheme="minorHAnsi" w:cs="Calibri"/>
          <w:b/>
          <w:u w:val="single"/>
        </w:rPr>
        <w:t>.</w:t>
      </w:r>
    </w:p>
    <w:p w14:paraId="14643AFB" w14:textId="77777777" w:rsidR="009D04EF" w:rsidRPr="002F7B63" w:rsidRDefault="009D04EF" w:rsidP="00C63B8A">
      <w:pPr>
        <w:ind w:left="360" w:hanging="360"/>
        <w:rPr>
          <w:rFonts w:asciiTheme="minorHAnsi" w:hAnsiTheme="minorHAnsi" w:cs="Calibri"/>
          <w:b/>
          <w:bCs/>
          <w:color w:val="000000"/>
          <w:lang w:eastAsia="pl-PL"/>
        </w:rPr>
      </w:pPr>
      <w:r w:rsidRPr="002F7B63">
        <w:rPr>
          <w:rFonts w:asciiTheme="minorHAnsi" w:hAnsiTheme="minorHAnsi" w:cs="Calibri"/>
          <w:b/>
          <w:bCs/>
          <w:color w:val="000000"/>
          <w:lang w:eastAsia="pl-PL"/>
        </w:rPr>
        <w:t>V. Warunki udziału w postępowaniu:</w:t>
      </w:r>
    </w:p>
    <w:p w14:paraId="64377DDB" w14:textId="77777777" w:rsidR="009D04EF" w:rsidRPr="002F7B63" w:rsidRDefault="009D04EF" w:rsidP="00C63B8A">
      <w:pPr>
        <w:ind w:left="360" w:hanging="360"/>
        <w:jc w:val="both"/>
        <w:rPr>
          <w:rFonts w:asciiTheme="minorHAnsi" w:hAnsiTheme="minorHAnsi" w:cs="Calibri"/>
          <w:bCs/>
          <w:color w:val="000000"/>
          <w:lang w:eastAsia="pl-PL"/>
        </w:rPr>
      </w:pPr>
      <w:r w:rsidRPr="002F7B63">
        <w:rPr>
          <w:rFonts w:asciiTheme="minorHAnsi" w:hAnsiTheme="minorHAnsi" w:cs="Calibri"/>
          <w:bCs/>
          <w:color w:val="000000"/>
          <w:lang w:eastAsia="pl-PL"/>
        </w:rPr>
        <w:t>1.</w:t>
      </w:r>
      <w:r w:rsidRPr="002F7B63">
        <w:rPr>
          <w:rFonts w:asciiTheme="minorHAnsi" w:hAnsiTheme="minorHAnsi" w:cs="Calibri"/>
          <w:bCs/>
          <w:color w:val="000000"/>
          <w:lang w:eastAsia="pl-PL"/>
        </w:rPr>
        <w:tab/>
        <w:t>Oferent potwierdza, że jest uprawniony/a do wykonywania wymaganej przedmiotem zamówienia działalności, posiada niezbędną wiedzę i doświadczenie, dysponuje potencjałem technicznym, osobami zdolnymi do wykonywania zamówienia oraz znajduje się w sytuacji finansowej i ekonomicznej zapewniającej wykonanie zamówienia.</w:t>
      </w:r>
    </w:p>
    <w:p w14:paraId="3FE4301F" w14:textId="14905735" w:rsidR="009D04EF" w:rsidRPr="002F7B63" w:rsidRDefault="009D04EF" w:rsidP="00244FBB">
      <w:pPr>
        <w:ind w:left="360" w:hanging="360"/>
        <w:rPr>
          <w:rFonts w:asciiTheme="minorHAnsi" w:hAnsiTheme="minorHAnsi" w:cs="Calibri"/>
          <w:bCs/>
          <w:color w:val="000000"/>
          <w:lang w:eastAsia="pl-PL"/>
        </w:rPr>
      </w:pPr>
      <w:r w:rsidRPr="002F7B63">
        <w:rPr>
          <w:rFonts w:asciiTheme="minorHAnsi" w:hAnsiTheme="minorHAnsi" w:cs="Calibri"/>
          <w:bCs/>
          <w:color w:val="000000"/>
          <w:lang w:eastAsia="pl-PL"/>
        </w:rPr>
        <w:t>2.</w:t>
      </w:r>
      <w:r w:rsidRPr="002F7B63">
        <w:rPr>
          <w:rFonts w:asciiTheme="minorHAnsi" w:hAnsiTheme="minorHAnsi" w:cs="Calibri"/>
          <w:bCs/>
          <w:color w:val="000000"/>
          <w:lang w:eastAsia="pl-PL"/>
        </w:rPr>
        <w:tab/>
        <w:t>Ofere</w:t>
      </w:r>
      <w:r w:rsidR="00D100DD">
        <w:rPr>
          <w:rFonts w:asciiTheme="minorHAnsi" w:hAnsiTheme="minorHAnsi" w:cs="Calibri"/>
          <w:bCs/>
          <w:color w:val="000000"/>
          <w:lang w:eastAsia="pl-PL"/>
        </w:rPr>
        <w:t xml:space="preserve">nt </w:t>
      </w:r>
      <w:r w:rsidRPr="002F7B63">
        <w:rPr>
          <w:rFonts w:asciiTheme="minorHAnsi" w:hAnsiTheme="minorHAnsi" w:cs="Calibri"/>
          <w:bCs/>
          <w:color w:val="000000"/>
          <w:lang w:eastAsia="pl-PL"/>
        </w:rPr>
        <w:t xml:space="preserve">w ofercie przedstawi propozycję cenową za </w:t>
      </w:r>
      <w:r w:rsidR="00EF486B" w:rsidRPr="002F7B63">
        <w:rPr>
          <w:rFonts w:asciiTheme="minorHAnsi" w:hAnsiTheme="minorHAnsi" w:cs="Calibri"/>
          <w:bCs/>
          <w:color w:val="000000"/>
          <w:lang w:eastAsia="pl-PL"/>
        </w:rPr>
        <w:t>sprzedaż i dostarczenie poszczególnych obiektywów mikroskopowych</w:t>
      </w:r>
      <w:r w:rsidRPr="002F7B63">
        <w:rPr>
          <w:rFonts w:asciiTheme="minorHAnsi" w:hAnsiTheme="minorHAnsi" w:cs="Calibri"/>
          <w:bCs/>
          <w:color w:val="000000"/>
          <w:lang w:eastAsia="pl-PL"/>
        </w:rPr>
        <w:t xml:space="preserve"> oraz łączną cenę za </w:t>
      </w:r>
      <w:r w:rsidRPr="009463C1">
        <w:rPr>
          <w:rFonts w:asciiTheme="minorHAnsi" w:hAnsiTheme="minorHAnsi" w:cs="Calibri"/>
          <w:bCs/>
          <w:color w:val="000000"/>
          <w:lang w:eastAsia="pl-PL"/>
        </w:rPr>
        <w:t xml:space="preserve">całość </w:t>
      </w:r>
      <w:r w:rsidR="004E1E65" w:rsidRPr="009463C1">
        <w:rPr>
          <w:rFonts w:asciiTheme="minorHAnsi" w:hAnsiTheme="minorHAnsi" w:cs="Calibri"/>
          <w:bCs/>
          <w:color w:val="000000"/>
          <w:lang w:eastAsia="pl-PL"/>
        </w:rPr>
        <w:t>dostawy</w:t>
      </w:r>
      <w:r w:rsidRPr="009463C1">
        <w:rPr>
          <w:rFonts w:asciiTheme="minorHAnsi" w:hAnsiTheme="minorHAnsi" w:cs="Calibri"/>
          <w:bCs/>
          <w:color w:val="000000"/>
          <w:lang w:eastAsia="pl-PL"/>
        </w:rPr>
        <w:t>.</w:t>
      </w:r>
    </w:p>
    <w:p w14:paraId="3016EEE1" w14:textId="77777777" w:rsidR="009D04EF" w:rsidRPr="002F7B63" w:rsidRDefault="009D04EF" w:rsidP="00B2571D">
      <w:pPr>
        <w:rPr>
          <w:rFonts w:asciiTheme="minorHAnsi" w:hAnsiTheme="minorHAnsi" w:cs="Calibri"/>
          <w:b/>
          <w:bCs/>
          <w:color w:val="000000"/>
          <w:lang w:eastAsia="pl-PL"/>
        </w:rPr>
      </w:pPr>
      <w:r w:rsidRPr="002F7B63">
        <w:rPr>
          <w:rFonts w:asciiTheme="minorHAnsi" w:hAnsiTheme="minorHAnsi" w:cs="Calibri"/>
          <w:b/>
          <w:bCs/>
          <w:color w:val="000000"/>
          <w:lang w:eastAsia="pl-PL"/>
        </w:rPr>
        <w:t>VI. Opis sposobu przygotowania oferty:</w:t>
      </w:r>
    </w:p>
    <w:p w14:paraId="7AD6EA80" w14:textId="77777777" w:rsidR="009D04EF" w:rsidRPr="002F7B63" w:rsidRDefault="009D04EF" w:rsidP="002F4C1C">
      <w:pPr>
        <w:spacing w:after="120" w:line="240" w:lineRule="auto"/>
        <w:ind w:left="850" w:hanging="425"/>
        <w:jc w:val="both"/>
        <w:rPr>
          <w:rFonts w:asciiTheme="minorHAnsi" w:hAnsiTheme="minorHAnsi" w:cs="Calibri"/>
          <w:bCs/>
          <w:color w:val="000000"/>
          <w:lang w:eastAsia="pl-PL"/>
        </w:rPr>
      </w:pPr>
      <w:r w:rsidRPr="002F7B63">
        <w:rPr>
          <w:rFonts w:asciiTheme="minorHAnsi" w:hAnsiTheme="minorHAnsi" w:cs="Calibri"/>
          <w:bCs/>
          <w:color w:val="000000"/>
          <w:lang w:eastAsia="pl-PL"/>
        </w:rPr>
        <w:t>1.</w:t>
      </w:r>
      <w:r w:rsidRPr="002F7B63">
        <w:rPr>
          <w:rFonts w:asciiTheme="minorHAnsi" w:hAnsiTheme="minorHAnsi" w:cs="Calibri"/>
          <w:bCs/>
          <w:color w:val="000000"/>
          <w:lang w:eastAsia="pl-PL"/>
        </w:rPr>
        <w:tab/>
        <w:t>Ofertę należy sporządzić według wzoru stanowiącego załącznik nr 1- 4 do niniejszego zapytania ofertowego w sposób czytelny w języku polskim.</w:t>
      </w:r>
    </w:p>
    <w:p w14:paraId="21EF3C9E" w14:textId="77777777" w:rsidR="009D04EF" w:rsidRPr="002F7B63" w:rsidRDefault="009D04EF" w:rsidP="002F4C1C">
      <w:pPr>
        <w:spacing w:after="120" w:line="240" w:lineRule="auto"/>
        <w:ind w:left="850" w:hanging="425"/>
        <w:jc w:val="both"/>
        <w:rPr>
          <w:rFonts w:asciiTheme="minorHAnsi" w:hAnsiTheme="minorHAnsi" w:cs="Calibri"/>
          <w:lang w:eastAsia="pl-PL"/>
        </w:rPr>
      </w:pPr>
      <w:r w:rsidRPr="002F7B63">
        <w:rPr>
          <w:rFonts w:asciiTheme="minorHAnsi" w:hAnsiTheme="minorHAnsi" w:cs="Calibri"/>
          <w:lang w:eastAsia="pl-PL"/>
        </w:rPr>
        <w:t>2.</w:t>
      </w:r>
      <w:r w:rsidRPr="002F7B63">
        <w:rPr>
          <w:rFonts w:asciiTheme="minorHAnsi" w:hAnsiTheme="minorHAnsi" w:cs="Calibri"/>
          <w:lang w:eastAsia="pl-PL"/>
        </w:rPr>
        <w:tab/>
        <w:t>Wymagane dokumenty winny być składane w formie elektronicznej w postaci skanu dokumentów z podpisem i pieczątką Oferenta.</w:t>
      </w:r>
    </w:p>
    <w:p w14:paraId="71F546A6" w14:textId="77777777" w:rsidR="009D04EF" w:rsidRPr="002F7B63" w:rsidRDefault="009D04EF" w:rsidP="002F4C1C">
      <w:pPr>
        <w:spacing w:after="120" w:line="240" w:lineRule="auto"/>
        <w:ind w:left="850" w:hanging="425"/>
        <w:jc w:val="both"/>
        <w:rPr>
          <w:rFonts w:asciiTheme="minorHAnsi" w:hAnsiTheme="minorHAnsi" w:cs="Calibri"/>
          <w:lang w:eastAsia="pl-PL"/>
        </w:rPr>
      </w:pPr>
      <w:r w:rsidRPr="002F7B63">
        <w:rPr>
          <w:rFonts w:asciiTheme="minorHAnsi" w:hAnsiTheme="minorHAnsi" w:cs="Calibri"/>
          <w:lang w:eastAsia="pl-PL"/>
        </w:rPr>
        <w:t>3.</w:t>
      </w:r>
      <w:r w:rsidRPr="002F7B63">
        <w:rPr>
          <w:rFonts w:asciiTheme="minorHAnsi" w:hAnsiTheme="minorHAnsi" w:cs="Calibri"/>
          <w:lang w:eastAsia="pl-PL"/>
        </w:rPr>
        <w:tab/>
        <w:t>Koszty związane z przygotowaniem i złożeniem oferty ponosi Oferent.</w:t>
      </w:r>
    </w:p>
    <w:p w14:paraId="69A4328E" w14:textId="77777777" w:rsidR="009D04EF" w:rsidRPr="002F7B63" w:rsidRDefault="009D04EF" w:rsidP="002F4C1C">
      <w:pPr>
        <w:spacing w:after="120" w:line="240" w:lineRule="auto"/>
        <w:ind w:left="850" w:hanging="425"/>
        <w:jc w:val="both"/>
        <w:rPr>
          <w:rFonts w:asciiTheme="minorHAnsi" w:hAnsiTheme="minorHAnsi" w:cs="Calibri"/>
          <w:lang w:eastAsia="pl-PL"/>
        </w:rPr>
      </w:pPr>
      <w:r w:rsidRPr="002F7B63">
        <w:rPr>
          <w:rFonts w:asciiTheme="minorHAnsi" w:hAnsiTheme="minorHAnsi" w:cs="Calibri"/>
          <w:lang w:eastAsia="pl-PL"/>
        </w:rPr>
        <w:t>4.</w:t>
      </w:r>
      <w:r w:rsidRPr="002F7B63">
        <w:rPr>
          <w:rFonts w:asciiTheme="minorHAnsi" w:hAnsiTheme="minorHAnsi" w:cs="Calibri"/>
          <w:lang w:eastAsia="pl-PL"/>
        </w:rPr>
        <w:tab/>
        <w:t>Oferent może złożyć tylko jedną ofertę dotyczącą całości zamówienia.</w:t>
      </w:r>
    </w:p>
    <w:p w14:paraId="5B347349" w14:textId="77777777" w:rsidR="009D04EF" w:rsidRPr="002F7B63" w:rsidRDefault="009D04EF" w:rsidP="002F4C1C">
      <w:pPr>
        <w:spacing w:after="120" w:line="240" w:lineRule="auto"/>
        <w:ind w:left="850" w:hanging="425"/>
        <w:jc w:val="both"/>
        <w:rPr>
          <w:rFonts w:asciiTheme="minorHAnsi" w:hAnsiTheme="minorHAnsi" w:cs="Calibri"/>
          <w:lang w:eastAsia="pl-PL"/>
        </w:rPr>
      </w:pPr>
      <w:r w:rsidRPr="002F7B63">
        <w:rPr>
          <w:rFonts w:asciiTheme="minorHAnsi" w:hAnsiTheme="minorHAnsi" w:cs="Calibri"/>
          <w:lang w:eastAsia="pl-PL"/>
        </w:rPr>
        <w:t>5.</w:t>
      </w:r>
      <w:r w:rsidRPr="002F7B63">
        <w:rPr>
          <w:rFonts w:asciiTheme="minorHAnsi" w:hAnsiTheme="minorHAnsi" w:cs="Calibri"/>
          <w:lang w:eastAsia="pl-PL"/>
        </w:rPr>
        <w:tab/>
        <w:t>Podana w ofercie cena musi być wyrażona w polskich złotych netto oraz brutto, cyfrowo oraz słownie, z dokładnością do dwóch miejsc po przecinku. Cena musi zawierać wszystkie wymagania niniejszego zapytania ofertowego oraz obejmować wszelkie koszty jakie poniesie wykonawca z tytułu należytej i zgodnej z obowiązującymi przepisami realizacji przedmiotu zamówienia.</w:t>
      </w:r>
    </w:p>
    <w:p w14:paraId="0637A179" w14:textId="77777777" w:rsidR="009D04EF" w:rsidRPr="002F7B63" w:rsidRDefault="009D04EF" w:rsidP="006B0147">
      <w:pPr>
        <w:rPr>
          <w:rFonts w:asciiTheme="minorHAnsi" w:hAnsiTheme="minorHAnsi" w:cs="Calibri"/>
          <w:b/>
          <w:lang w:eastAsia="pl-PL"/>
        </w:rPr>
      </w:pPr>
      <w:r w:rsidRPr="002F7B63">
        <w:rPr>
          <w:rFonts w:asciiTheme="minorHAnsi" w:hAnsiTheme="minorHAnsi" w:cs="Calibri"/>
          <w:b/>
          <w:lang w:eastAsia="pl-PL"/>
        </w:rPr>
        <w:t>VII. Miejsce i termin składania ofert:</w:t>
      </w:r>
    </w:p>
    <w:p w14:paraId="1F3A4C4A" w14:textId="77777777" w:rsidR="009D04EF" w:rsidRPr="002F7B63" w:rsidRDefault="009D04EF" w:rsidP="0054707A">
      <w:pPr>
        <w:pStyle w:val="Akapitzlist"/>
        <w:numPr>
          <w:ilvl w:val="0"/>
          <w:numId w:val="2"/>
        </w:numPr>
        <w:jc w:val="both"/>
        <w:rPr>
          <w:rFonts w:asciiTheme="minorHAnsi" w:hAnsiTheme="minorHAnsi" w:cs="Calibri"/>
          <w:lang w:eastAsia="pl-PL"/>
        </w:rPr>
      </w:pPr>
      <w:r w:rsidRPr="002F7B63">
        <w:rPr>
          <w:rFonts w:asciiTheme="minorHAnsi" w:hAnsiTheme="minorHAnsi" w:cs="Calibri"/>
          <w:lang w:eastAsia="pl-PL"/>
        </w:rPr>
        <w:t xml:space="preserve"> Ofertę należy przesłać na adres email: projektping@gmail.com.</w:t>
      </w:r>
    </w:p>
    <w:p w14:paraId="1A8D889A" w14:textId="77777777" w:rsidR="009D04EF" w:rsidRPr="002F7B63" w:rsidRDefault="009D04EF" w:rsidP="00581B93">
      <w:pPr>
        <w:pStyle w:val="Akapitzlist"/>
        <w:jc w:val="both"/>
        <w:rPr>
          <w:rFonts w:asciiTheme="minorHAnsi" w:hAnsiTheme="minorHAnsi" w:cs="Calibri"/>
          <w:lang w:eastAsia="pl-PL"/>
        </w:rPr>
      </w:pPr>
      <w:r w:rsidRPr="002F7B63">
        <w:rPr>
          <w:rFonts w:asciiTheme="minorHAnsi" w:hAnsiTheme="minorHAnsi" w:cs="Calibri"/>
          <w:lang w:eastAsia="pl-PL"/>
        </w:rPr>
        <w:t xml:space="preserve">W tytule maila należy podać: Oferta </w:t>
      </w:r>
      <w:r w:rsidRPr="009463C1">
        <w:rPr>
          <w:rFonts w:asciiTheme="minorHAnsi" w:hAnsiTheme="minorHAnsi" w:cs="Calibri"/>
          <w:lang w:eastAsia="pl-PL"/>
        </w:rPr>
        <w:t xml:space="preserve">na </w:t>
      </w:r>
      <w:r w:rsidR="004E1E65" w:rsidRPr="009463C1">
        <w:rPr>
          <w:rFonts w:asciiTheme="minorHAnsi" w:hAnsiTheme="minorHAnsi" w:cs="Calibri"/>
          <w:lang w:eastAsia="pl-PL"/>
        </w:rPr>
        <w:t xml:space="preserve">dostawę </w:t>
      </w:r>
      <w:r w:rsidR="00244FBB" w:rsidRPr="009463C1">
        <w:rPr>
          <w:rFonts w:asciiTheme="minorHAnsi" w:hAnsiTheme="minorHAnsi" w:cs="Calibri"/>
          <w:lang w:eastAsia="pl-PL"/>
        </w:rPr>
        <w:t>obiektywów</w:t>
      </w:r>
      <w:r w:rsidR="00244FBB" w:rsidRPr="002F7B63">
        <w:rPr>
          <w:rFonts w:asciiTheme="minorHAnsi" w:hAnsiTheme="minorHAnsi" w:cs="Calibri"/>
          <w:lang w:eastAsia="pl-PL"/>
        </w:rPr>
        <w:t xml:space="preserve"> mikroskopowych</w:t>
      </w:r>
      <w:r w:rsidRPr="002F7B63">
        <w:rPr>
          <w:rFonts w:asciiTheme="minorHAnsi" w:hAnsiTheme="minorHAnsi" w:cs="Calibri"/>
          <w:lang w:eastAsia="pl-PL"/>
        </w:rPr>
        <w:t xml:space="preserve"> w projekcie „PING Program Implementacji Nauk Geologicznych w Szkołach Podstawowych” + nazwę Wykonawcy</w:t>
      </w:r>
    </w:p>
    <w:p w14:paraId="42BE4DFE" w14:textId="22B4C1E8" w:rsidR="009D04EF" w:rsidRPr="002F7B63" w:rsidRDefault="009D04EF" w:rsidP="0054707A">
      <w:pPr>
        <w:pStyle w:val="Akapitzlist"/>
        <w:numPr>
          <w:ilvl w:val="0"/>
          <w:numId w:val="2"/>
        </w:numPr>
        <w:jc w:val="both"/>
        <w:rPr>
          <w:rFonts w:asciiTheme="minorHAnsi" w:hAnsiTheme="minorHAnsi" w:cs="Calibri"/>
          <w:lang w:eastAsia="pl-PL"/>
        </w:rPr>
      </w:pPr>
      <w:r w:rsidRPr="002F7B63">
        <w:rPr>
          <w:rFonts w:asciiTheme="minorHAnsi" w:hAnsiTheme="minorHAnsi" w:cs="Calibri"/>
          <w:lang w:eastAsia="pl-PL"/>
        </w:rPr>
        <w:t xml:space="preserve">Termin składania ofert upływa w dniu: </w:t>
      </w:r>
      <w:r w:rsidR="00F51353">
        <w:rPr>
          <w:rFonts w:asciiTheme="minorHAnsi" w:hAnsiTheme="minorHAnsi" w:cs="Calibri"/>
          <w:lang w:eastAsia="pl-PL"/>
        </w:rPr>
        <w:t>28 lutego 2020</w:t>
      </w:r>
      <w:r w:rsidR="00D100DD">
        <w:rPr>
          <w:rFonts w:asciiTheme="minorHAnsi" w:hAnsiTheme="minorHAnsi" w:cs="Calibri"/>
          <w:lang w:eastAsia="pl-PL"/>
        </w:rPr>
        <w:t xml:space="preserve"> roku. </w:t>
      </w:r>
      <w:r w:rsidRPr="002F7B63">
        <w:rPr>
          <w:rFonts w:asciiTheme="minorHAnsi" w:hAnsiTheme="minorHAnsi" w:cs="Calibri"/>
          <w:lang w:eastAsia="pl-PL"/>
        </w:rPr>
        <w:t>Oferty otrzymane przez Zamawiającego po tym terminie nie zostaną rozpatrzone, liczy się data dostarczenia oferty na wskazany adres email.</w:t>
      </w:r>
    </w:p>
    <w:p w14:paraId="19C2DF25" w14:textId="77777777" w:rsidR="009D04EF" w:rsidRPr="002F7B63" w:rsidRDefault="009D04EF" w:rsidP="00A80687">
      <w:pPr>
        <w:rPr>
          <w:rFonts w:asciiTheme="minorHAnsi" w:hAnsiTheme="minorHAnsi" w:cs="Calibri"/>
          <w:b/>
          <w:lang w:eastAsia="pl-PL"/>
        </w:rPr>
      </w:pPr>
      <w:r w:rsidRPr="002F7B63">
        <w:rPr>
          <w:rFonts w:asciiTheme="minorHAnsi" w:hAnsiTheme="minorHAnsi" w:cs="Calibri"/>
          <w:b/>
          <w:lang w:eastAsia="pl-PL"/>
        </w:rPr>
        <w:t>VIII. Kryteria oceny:</w:t>
      </w:r>
    </w:p>
    <w:p w14:paraId="63F7480F" w14:textId="77777777" w:rsidR="009D04EF" w:rsidRPr="009463C1" w:rsidRDefault="009D04EF" w:rsidP="0054707A">
      <w:pPr>
        <w:pStyle w:val="Akapitzlist1"/>
        <w:numPr>
          <w:ilvl w:val="0"/>
          <w:numId w:val="3"/>
        </w:numPr>
        <w:spacing w:after="0" w:line="240" w:lineRule="auto"/>
        <w:jc w:val="both"/>
        <w:rPr>
          <w:rFonts w:asciiTheme="minorHAnsi" w:hAnsiTheme="minorHAnsi" w:cs="Calibri"/>
        </w:rPr>
      </w:pPr>
      <w:r w:rsidRPr="002F7B63">
        <w:rPr>
          <w:rFonts w:asciiTheme="minorHAnsi" w:hAnsiTheme="minorHAnsi" w:cs="Calibri"/>
        </w:rPr>
        <w:lastRenderedPageBreak/>
        <w:t xml:space="preserve"> </w:t>
      </w:r>
      <w:r w:rsidRPr="002F7B63">
        <w:rPr>
          <w:rFonts w:asciiTheme="minorHAnsi" w:hAnsiTheme="minorHAnsi"/>
        </w:rPr>
        <w:t xml:space="preserve">Zamawiający wybiera najkorzystniejszą ofertę spośród złożonych w postępowaniu </w:t>
      </w:r>
      <w:r w:rsidRPr="002F7B63">
        <w:rPr>
          <w:rFonts w:asciiTheme="minorHAnsi" w:hAnsiTheme="minorHAnsi"/>
        </w:rPr>
        <w:br/>
        <w:t xml:space="preserve">ofert na podstawie kryteriów oceny ofert określonych </w:t>
      </w:r>
      <w:r w:rsidRPr="009463C1">
        <w:rPr>
          <w:rFonts w:asciiTheme="minorHAnsi" w:hAnsiTheme="minorHAnsi"/>
        </w:rPr>
        <w:t>w Zap</w:t>
      </w:r>
      <w:r w:rsidR="004E1E65" w:rsidRPr="009463C1">
        <w:rPr>
          <w:rFonts w:asciiTheme="minorHAnsi" w:hAnsiTheme="minorHAnsi"/>
        </w:rPr>
        <w:t>ytaniu</w:t>
      </w:r>
      <w:r w:rsidRPr="009463C1">
        <w:rPr>
          <w:rFonts w:asciiTheme="minorHAnsi" w:hAnsiTheme="minorHAnsi"/>
        </w:rPr>
        <w:t>.</w:t>
      </w:r>
    </w:p>
    <w:p w14:paraId="20945B71" w14:textId="77777777" w:rsidR="002F7B63" w:rsidRPr="009463C1" w:rsidRDefault="002F7B63" w:rsidP="002F7B63">
      <w:pPr>
        <w:pStyle w:val="Akapitzlist1"/>
        <w:spacing w:after="0" w:line="240" w:lineRule="auto"/>
        <w:ind w:left="708"/>
        <w:jc w:val="both"/>
        <w:rPr>
          <w:rFonts w:asciiTheme="minorHAnsi" w:hAnsiTheme="minorHAnsi" w:cs="Calibri"/>
        </w:rPr>
      </w:pPr>
    </w:p>
    <w:p w14:paraId="7684B86B" w14:textId="77777777" w:rsidR="00EF486B" w:rsidRPr="009463C1" w:rsidRDefault="009D04EF" w:rsidP="002F7B63">
      <w:pPr>
        <w:pStyle w:val="Akapitzlist1"/>
        <w:spacing w:after="0" w:line="240" w:lineRule="auto"/>
        <w:ind w:left="708"/>
        <w:jc w:val="both"/>
        <w:rPr>
          <w:rFonts w:asciiTheme="minorHAnsi" w:hAnsiTheme="minorHAnsi" w:cs="Calibri"/>
        </w:rPr>
      </w:pPr>
      <w:r w:rsidRPr="009463C1">
        <w:rPr>
          <w:rFonts w:asciiTheme="minorHAnsi" w:hAnsiTheme="minorHAnsi" w:cs="Calibri"/>
        </w:rPr>
        <w:t>Wybór Wykonawcy nastąpi na podstawie złożonych ofert, zgodnie z następującymi kryteriami przypisując im następujące wagi:</w:t>
      </w:r>
    </w:p>
    <w:p w14:paraId="5CA3CDD1" w14:textId="29D8B270" w:rsidR="009D04EF" w:rsidRPr="002F7B63" w:rsidRDefault="009D04EF" w:rsidP="002F7B63">
      <w:pPr>
        <w:pStyle w:val="Akapitzlist1"/>
        <w:spacing w:after="0" w:line="240" w:lineRule="auto"/>
        <w:ind w:left="425" w:firstLine="283"/>
        <w:jc w:val="both"/>
        <w:rPr>
          <w:rFonts w:asciiTheme="minorHAnsi" w:hAnsiTheme="minorHAnsi" w:cs="Calibri"/>
        </w:rPr>
      </w:pPr>
      <w:r w:rsidRPr="009463C1">
        <w:rPr>
          <w:rFonts w:asciiTheme="minorHAnsi" w:hAnsiTheme="minorHAnsi" w:cs="Calibri"/>
        </w:rPr>
        <w:t xml:space="preserve">Cena </w:t>
      </w:r>
      <w:r w:rsidR="004E1E65" w:rsidRPr="009463C1">
        <w:rPr>
          <w:rFonts w:asciiTheme="minorHAnsi" w:hAnsiTheme="minorHAnsi" w:cs="Calibri"/>
        </w:rPr>
        <w:t xml:space="preserve">ryczałtowa </w:t>
      </w:r>
      <w:r w:rsidRPr="009463C1">
        <w:rPr>
          <w:rFonts w:asciiTheme="minorHAnsi" w:hAnsiTheme="minorHAnsi" w:cs="Calibri"/>
        </w:rPr>
        <w:t xml:space="preserve">brutto </w:t>
      </w:r>
      <w:r w:rsidR="004E1E65" w:rsidRPr="009463C1">
        <w:rPr>
          <w:rFonts w:asciiTheme="minorHAnsi" w:hAnsiTheme="minorHAnsi" w:cs="Calibri"/>
        </w:rPr>
        <w:t xml:space="preserve">dostawy </w:t>
      </w:r>
      <w:r w:rsidR="00EF486B" w:rsidRPr="009463C1">
        <w:rPr>
          <w:rFonts w:asciiTheme="minorHAnsi" w:hAnsiTheme="minorHAnsi" w:cs="Calibri"/>
        </w:rPr>
        <w:t>(ww. obiektywów mikroskopowych)</w:t>
      </w:r>
      <w:r w:rsidR="00D100DD">
        <w:rPr>
          <w:rFonts w:asciiTheme="minorHAnsi" w:hAnsiTheme="minorHAnsi" w:cs="Calibri"/>
        </w:rPr>
        <w:t xml:space="preserve">: </w:t>
      </w:r>
      <w:r w:rsidR="00EF486B" w:rsidRPr="009463C1">
        <w:rPr>
          <w:rFonts w:asciiTheme="minorHAnsi" w:hAnsiTheme="minorHAnsi" w:cs="Calibri"/>
        </w:rPr>
        <w:t>100</w:t>
      </w:r>
      <w:r w:rsidRPr="009463C1">
        <w:rPr>
          <w:rFonts w:asciiTheme="minorHAnsi" w:hAnsiTheme="minorHAnsi" w:cs="Calibri"/>
        </w:rPr>
        <w:t>%</w:t>
      </w:r>
    </w:p>
    <w:p w14:paraId="131BA8F7" w14:textId="77777777" w:rsidR="004E1E65" w:rsidRDefault="004E1E65" w:rsidP="004E1E65">
      <w:pPr>
        <w:autoSpaceDE w:val="0"/>
        <w:autoSpaceDN w:val="0"/>
        <w:adjustRightInd w:val="0"/>
        <w:spacing w:after="0"/>
        <w:rPr>
          <w:rFonts w:asciiTheme="minorHAnsi" w:hAnsiTheme="minorHAnsi" w:cs="Calibri"/>
          <w:color w:val="000000"/>
        </w:rPr>
      </w:pPr>
    </w:p>
    <w:p w14:paraId="272DBDA2" w14:textId="77777777" w:rsidR="009D04EF" w:rsidRPr="002F7B63" w:rsidRDefault="009D04EF" w:rsidP="002F4C1C">
      <w:pPr>
        <w:autoSpaceDE w:val="0"/>
        <w:autoSpaceDN w:val="0"/>
        <w:adjustRightInd w:val="0"/>
        <w:spacing w:after="120" w:line="240" w:lineRule="auto"/>
        <w:rPr>
          <w:rFonts w:asciiTheme="minorHAnsi" w:hAnsiTheme="minorHAnsi" w:cs="Calibri"/>
          <w:color w:val="000000"/>
        </w:rPr>
      </w:pPr>
      <w:r w:rsidRPr="002F7B63">
        <w:rPr>
          <w:rFonts w:asciiTheme="minorHAnsi" w:hAnsiTheme="minorHAnsi" w:cs="Calibri"/>
          <w:color w:val="000000"/>
        </w:rPr>
        <w:t xml:space="preserve">Punktacja za cenę będzie obliczana na podstawie wzoru: </w:t>
      </w:r>
    </w:p>
    <w:p w14:paraId="20D0C8A5" w14:textId="77777777" w:rsidR="009D04EF" w:rsidRPr="002F7B63" w:rsidRDefault="009D04EF" w:rsidP="002F4C1C">
      <w:pPr>
        <w:spacing w:after="120" w:line="240" w:lineRule="auto"/>
        <w:jc w:val="both"/>
        <w:rPr>
          <w:rFonts w:asciiTheme="minorHAnsi" w:hAnsiTheme="minorHAnsi"/>
        </w:rPr>
      </w:pPr>
      <w:r w:rsidRPr="002F7B63">
        <w:rPr>
          <w:rFonts w:asciiTheme="minorHAnsi" w:hAnsiTheme="minorHAnsi"/>
        </w:rPr>
        <w:t>Punkty przyznawane za kryterium „Cena ryczałtowa brutto za całość usługi” będą liczone według następującego wzoru:</w:t>
      </w:r>
    </w:p>
    <w:p w14:paraId="04AE1ECA" w14:textId="77777777" w:rsidR="009D04EF" w:rsidRPr="002F7B63" w:rsidRDefault="009D04EF" w:rsidP="002F4C1C">
      <w:pPr>
        <w:spacing w:before="60" w:after="120" w:line="240" w:lineRule="auto"/>
        <w:jc w:val="both"/>
        <w:rPr>
          <w:rFonts w:asciiTheme="minorHAnsi" w:hAnsiTheme="minorHAnsi"/>
        </w:rPr>
      </w:pPr>
      <w:r w:rsidRPr="002F7B63">
        <w:rPr>
          <w:rFonts w:asciiTheme="minorHAnsi" w:hAnsiTheme="minorHAnsi"/>
        </w:rPr>
        <w:t xml:space="preserve">C = ( </w:t>
      </w:r>
      <w:proofErr w:type="spellStart"/>
      <w:r w:rsidRPr="002F7B63">
        <w:rPr>
          <w:rFonts w:asciiTheme="minorHAnsi" w:hAnsiTheme="minorHAnsi"/>
        </w:rPr>
        <w:t>C</w:t>
      </w:r>
      <w:r w:rsidRPr="002F7B63">
        <w:rPr>
          <w:rFonts w:asciiTheme="minorHAnsi" w:hAnsiTheme="minorHAnsi"/>
          <w:sz w:val="20"/>
        </w:rPr>
        <w:t>naj</w:t>
      </w:r>
      <w:proofErr w:type="spellEnd"/>
      <w:r w:rsidRPr="002F7B63">
        <w:rPr>
          <w:rFonts w:asciiTheme="minorHAnsi" w:hAnsiTheme="minorHAnsi"/>
        </w:rPr>
        <w:t xml:space="preserve"> / Co ) x </w:t>
      </w:r>
      <w:r w:rsidR="00EF486B" w:rsidRPr="002F7B63">
        <w:rPr>
          <w:rFonts w:asciiTheme="minorHAnsi" w:hAnsiTheme="minorHAnsi"/>
        </w:rPr>
        <w:t>100</w:t>
      </w:r>
    </w:p>
    <w:p w14:paraId="26DFCB61" w14:textId="77777777" w:rsidR="009D04EF" w:rsidRPr="002F7B63" w:rsidRDefault="009D04EF" w:rsidP="002F4C1C">
      <w:pPr>
        <w:spacing w:before="120" w:after="120" w:line="240" w:lineRule="auto"/>
        <w:ind w:left="357"/>
        <w:jc w:val="both"/>
        <w:rPr>
          <w:rFonts w:asciiTheme="minorHAnsi" w:hAnsiTheme="minorHAnsi"/>
        </w:rPr>
      </w:pPr>
      <w:r w:rsidRPr="002F7B63">
        <w:rPr>
          <w:rFonts w:asciiTheme="minorHAnsi" w:hAnsiTheme="minorHAnsi"/>
        </w:rPr>
        <w:t>gdzie:</w:t>
      </w:r>
    </w:p>
    <w:p w14:paraId="728A1137" w14:textId="77777777" w:rsidR="009D04EF" w:rsidRPr="002F7B63" w:rsidRDefault="009D04EF" w:rsidP="002F4C1C">
      <w:pPr>
        <w:spacing w:after="120" w:line="240" w:lineRule="auto"/>
        <w:ind w:left="357"/>
        <w:jc w:val="both"/>
        <w:rPr>
          <w:rFonts w:asciiTheme="minorHAnsi" w:hAnsiTheme="minorHAnsi"/>
        </w:rPr>
      </w:pPr>
      <w:r w:rsidRPr="002F7B63">
        <w:rPr>
          <w:rFonts w:asciiTheme="minorHAnsi" w:hAnsiTheme="minorHAnsi"/>
        </w:rPr>
        <w:t>C – liczba punktów przyznana danej ofercie</w:t>
      </w:r>
    </w:p>
    <w:p w14:paraId="35C36809" w14:textId="77777777" w:rsidR="009D04EF" w:rsidRPr="002F7B63" w:rsidRDefault="009D04EF" w:rsidP="002F4C1C">
      <w:pPr>
        <w:spacing w:after="120" w:line="240" w:lineRule="auto"/>
        <w:ind w:left="357"/>
        <w:jc w:val="both"/>
        <w:rPr>
          <w:rFonts w:asciiTheme="minorHAnsi" w:hAnsiTheme="minorHAnsi"/>
        </w:rPr>
      </w:pPr>
      <w:proofErr w:type="spellStart"/>
      <w:r w:rsidRPr="002F7B63">
        <w:rPr>
          <w:rFonts w:asciiTheme="minorHAnsi" w:hAnsiTheme="minorHAnsi"/>
        </w:rPr>
        <w:t>C</w:t>
      </w:r>
      <w:r w:rsidRPr="002F7B63">
        <w:rPr>
          <w:rFonts w:asciiTheme="minorHAnsi" w:hAnsiTheme="minorHAnsi"/>
          <w:sz w:val="20"/>
        </w:rPr>
        <w:t>naj</w:t>
      </w:r>
      <w:proofErr w:type="spellEnd"/>
      <w:r w:rsidRPr="002F7B63">
        <w:rPr>
          <w:rFonts w:asciiTheme="minorHAnsi" w:hAnsiTheme="minorHAnsi"/>
        </w:rPr>
        <w:t xml:space="preserve"> – najniższa cena spośród ważnych ofert</w:t>
      </w:r>
    </w:p>
    <w:p w14:paraId="247B0141" w14:textId="77777777" w:rsidR="009D04EF" w:rsidRPr="002F7B63" w:rsidRDefault="009D04EF" w:rsidP="002F4C1C">
      <w:pPr>
        <w:spacing w:after="120" w:line="240" w:lineRule="auto"/>
        <w:ind w:left="357"/>
        <w:jc w:val="both"/>
        <w:rPr>
          <w:rFonts w:asciiTheme="minorHAnsi" w:hAnsiTheme="minorHAnsi"/>
        </w:rPr>
      </w:pPr>
      <w:r w:rsidRPr="002F7B63">
        <w:rPr>
          <w:rFonts w:asciiTheme="minorHAnsi" w:hAnsiTheme="minorHAnsi"/>
        </w:rPr>
        <w:t>Co – cena podana przez Wykonawcę dla którego wynik jest obliczany</w:t>
      </w:r>
    </w:p>
    <w:p w14:paraId="1DEBE83E" w14:textId="77777777" w:rsidR="009D04EF" w:rsidRPr="002F7B63" w:rsidRDefault="009D04EF" w:rsidP="002F4C1C">
      <w:pPr>
        <w:spacing w:before="120" w:after="120" w:line="240" w:lineRule="auto"/>
        <w:ind w:left="357"/>
        <w:jc w:val="both"/>
        <w:rPr>
          <w:rFonts w:asciiTheme="minorHAnsi" w:hAnsiTheme="minorHAnsi"/>
          <w:color w:val="000000"/>
          <w:u w:val="single"/>
        </w:rPr>
      </w:pPr>
      <w:r w:rsidRPr="002F7B63">
        <w:rPr>
          <w:rFonts w:asciiTheme="minorHAnsi" w:hAnsiTheme="minorHAnsi"/>
          <w:color w:val="000000"/>
          <w:u w:val="single"/>
        </w:rPr>
        <w:t xml:space="preserve"> Maksymalna liczba punktów, które Wykonawca może uzyskać w tym kryterium, wynosi </w:t>
      </w:r>
      <w:r w:rsidR="00EF486B" w:rsidRPr="002F7B63">
        <w:rPr>
          <w:rFonts w:asciiTheme="minorHAnsi" w:hAnsiTheme="minorHAnsi"/>
          <w:color w:val="000000"/>
          <w:u w:val="single"/>
        </w:rPr>
        <w:t>100</w:t>
      </w:r>
      <w:r w:rsidRPr="002F7B63">
        <w:rPr>
          <w:rFonts w:asciiTheme="minorHAnsi" w:hAnsiTheme="minorHAnsi"/>
          <w:color w:val="000000"/>
          <w:u w:val="single"/>
        </w:rPr>
        <w:t>.</w:t>
      </w:r>
    </w:p>
    <w:p w14:paraId="7E394CE4" w14:textId="77777777" w:rsidR="009D04EF" w:rsidRPr="002F7B63" w:rsidRDefault="009D04EF" w:rsidP="002F4C1C">
      <w:pPr>
        <w:autoSpaceDE w:val="0"/>
        <w:autoSpaceDN w:val="0"/>
        <w:adjustRightInd w:val="0"/>
        <w:spacing w:after="120" w:line="240" w:lineRule="auto"/>
        <w:rPr>
          <w:rFonts w:asciiTheme="minorHAnsi" w:hAnsiTheme="minorHAnsi" w:cs="Calibri"/>
          <w:color w:val="000000"/>
        </w:rPr>
      </w:pPr>
      <w:r w:rsidRPr="002F7B63">
        <w:rPr>
          <w:rFonts w:asciiTheme="minorHAnsi" w:hAnsiTheme="minorHAnsi" w:cs="Calibri"/>
          <w:bCs/>
          <w:color w:val="000000"/>
        </w:rPr>
        <w:t xml:space="preserve">Weryfikacja oferowanej ceny: </w:t>
      </w:r>
    </w:p>
    <w:p w14:paraId="7747B3C5" w14:textId="77777777" w:rsidR="009D04EF" w:rsidRPr="002F7B63" w:rsidRDefault="009D04EF" w:rsidP="002F4C1C">
      <w:pPr>
        <w:autoSpaceDE w:val="0"/>
        <w:autoSpaceDN w:val="0"/>
        <w:adjustRightInd w:val="0"/>
        <w:spacing w:after="120" w:line="240" w:lineRule="auto"/>
        <w:rPr>
          <w:rFonts w:asciiTheme="minorHAnsi" w:hAnsiTheme="minorHAnsi" w:cs="Calibri"/>
          <w:color w:val="000000"/>
        </w:rPr>
      </w:pPr>
      <w:r w:rsidRPr="002F7B63">
        <w:rPr>
          <w:rFonts w:asciiTheme="minorHAnsi" w:hAnsiTheme="minorHAnsi" w:cs="Calibri"/>
          <w:color w:val="000000"/>
        </w:rPr>
        <w:t>Na podstawie danych z Załącznika nr 1 do zapytania ofertowego, tj. Oferty wykonawcy</w:t>
      </w:r>
    </w:p>
    <w:p w14:paraId="6D6E2C12" w14:textId="77777777" w:rsidR="009D04EF" w:rsidRPr="00DB1CF6" w:rsidRDefault="00711DE0" w:rsidP="0054707A">
      <w:pPr>
        <w:pStyle w:val="Akapitzlist"/>
        <w:numPr>
          <w:ilvl w:val="0"/>
          <w:numId w:val="3"/>
        </w:numPr>
        <w:autoSpaceDE w:val="0"/>
        <w:autoSpaceDN w:val="0"/>
        <w:adjustRightInd w:val="0"/>
        <w:spacing w:after="120" w:line="240" w:lineRule="auto"/>
        <w:jc w:val="both"/>
        <w:rPr>
          <w:rFonts w:asciiTheme="minorHAnsi" w:hAnsiTheme="minorHAnsi" w:cs="Calibri"/>
        </w:rPr>
      </w:pPr>
      <w:r w:rsidRPr="00DB1CF6">
        <w:t>Jeżeli nie można wybrać najkorzystniejszej oferty z uwagi na to, że zostały złożone oferty o takiej samej cenie, zamawiający wzywa wykonawców, którzy złożyli te oferty, do złożenia w terminie określonym przez zamawiającego ofert dodatkowych.</w:t>
      </w:r>
    </w:p>
    <w:p w14:paraId="369D8E4C" w14:textId="77777777" w:rsidR="009D04EF" w:rsidRPr="002F7B63" w:rsidRDefault="009D04EF" w:rsidP="003866F7">
      <w:pPr>
        <w:pStyle w:val="Akapitzlist1"/>
        <w:spacing w:after="0" w:line="240" w:lineRule="auto"/>
        <w:ind w:left="0"/>
        <w:jc w:val="both"/>
        <w:rPr>
          <w:rFonts w:asciiTheme="minorHAnsi" w:hAnsiTheme="minorHAnsi" w:cs="Calibri"/>
          <w:b/>
        </w:rPr>
      </w:pPr>
      <w:r w:rsidRPr="002F7B63">
        <w:rPr>
          <w:rFonts w:asciiTheme="minorHAnsi" w:hAnsiTheme="minorHAnsi" w:cs="Calibri"/>
          <w:b/>
        </w:rPr>
        <w:t>IX. Warunki płatności:</w:t>
      </w:r>
    </w:p>
    <w:p w14:paraId="5568D8D8" w14:textId="77777777" w:rsidR="009D04EF" w:rsidRPr="002F7B63" w:rsidRDefault="009D04EF" w:rsidP="003866F7">
      <w:pPr>
        <w:pStyle w:val="Akapitzlist1"/>
        <w:spacing w:after="0" w:line="240" w:lineRule="auto"/>
        <w:ind w:left="0"/>
        <w:jc w:val="both"/>
        <w:rPr>
          <w:rFonts w:asciiTheme="minorHAnsi" w:hAnsiTheme="minorHAnsi" w:cs="Calibri"/>
        </w:rPr>
      </w:pPr>
    </w:p>
    <w:p w14:paraId="3253AB24" w14:textId="527FE475" w:rsidR="009D04EF" w:rsidRPr="00711DE0" w:rsidRDefault="009D04EF" w:rsidP="003866F7">
      <w:pPr>
        <w:pStyle w:val="Default"/>
        <w:contextualSpacing/>
        <w:jc w:val="both"/>
        <w:rPr>
          <w:rFonts w:asciiTheme="minorHAnsi" w:hAnsiTheme="minorHAnsi" w:cs="Calibri"/>
          <w:strike/>
          <w:color w:val="FF0000"/>
          <w:sz w:val="22"/>
          <w:szCs w:val="22"/>
        </w:rPr>
      </w:pPr>
      <w:r w:rsidRPr="00DB1CF6">
        <w:rPr>
          <w:rFonts w:asciiTheme="minorHAnsi" w:hAnsiTheme="minorHAnsi" w:cs="Calibri"/>
          <w:color w:val="auto"/>
          <w:sz w:val="22"/>
          <w:szCs w:val="22"/>
        </w:rPr>
        <w:t>Z wybranym Wykonawcą zawarta zostanie umowa</w:t>
      </w:r>
      <w:r w:rsidRPr="00DB1CF6" w:rsidDel="00BC5485">
        <w:rPr>
          <w:rFonts w:asciiTheme="minorHAnsi" w:hAnsiTheme="minorHAnsi" w:cs="Calibri"/>
          <w:color w:val="auto"/>
          <w:sz w:val="22"/>
          <w:szCs w:val="22"/>
        </w:rPr>
        <w:t xml:space="preserve"> </w:t>
      </w:r>
      <w:r w:rsidRPr="00DB1CF6">
        <w:rPr>
          <w:rFonts w:asciiTheme="minorHAnsi" w:hAnsiTheme="minorHAnsi" w:cs="Calibri"/>
          <w:color w:val="auto"/>
          <w:sz w:val="22"/>
          <w:szCs w:val="22"/>
        </w:rPr>
        <w:t xml:space="preserve">na </w:t>
      </w:r>
      <w:r w:rsidR="00711DE0" w:rsidRPr="00DB1CF6">
        <w:rPr>
          <w:rFonts w:asciiTheme="minorHAnsi" w:hAnsiTheme="minorHAnsi" w:cs="Calibri"/>
          <w:color w:val="auto"/>
          <w:sz w:val="22"/>
          <w:szCs w:val="22"/>
        </w:rPr>
        <w:t xml:space="preserve">dostawę </w:t>
      </w:r>
      <w:r w:rsidR="00203E81" w:rsidRPr="00DB1CF6">
        <w:rPr>
          <w:rFonts w:asciiTheme="minorHAnsi" w:hAnsiTheme="minorHAnsi" w:cs="Calibri"/>
          <w:sz w:val="22"/>
          <w:szCs w:val="22"/>
        </w:rPr>
        <w:t>obiektywów mikroskopowych</w:t>
      </w:r>
      <w:r w:rsidRPr="00DB1CF6">
        <w:rPr>
          <w:rFonts w:asciiTheme="minorHAnsi" w:hAnsiTheme="minorHAnsi" w:cs="Calibri"/>
          <w:color w:val="auto"/>
          <w:sz w:val="22"/>
          <w:szCs w:val="22"/>
        </w:rPr>
        <w:t xml:space="preserve">. Zapłata za wykonanie </w:t>
      </w:r>
      <w:r w:rsidR="00711DE0" w:rsidRPr="00DB1CF6">
        <w:rPr>
          <w:rFonts w:asciiTheme="minorHAnsi" w:hAnsiTheme="minorHAnsi" w:cs="Calibri"/>
          <w:color w:val="auto"/>
          <w:sz w:val="22"/>
          <w:szCs w:val="22"/>
        </w:rPr>
        <w:t xml:space="preserve">dostawy </w:t>
      </w:r>
      <w:r w:rsidRPr="00DB1CF6">
        <w:rPr>
          <w:rFonts w:asciiTheme="minorHAnsi" w:hAnsiTheme="minorHAnsi" w:cs="Calibri"/>
          <w:color w:val="auto"/>
          <w:sz w:val="22"/>
          <w:szCs w:val="22"/>
        </w:rPr>
        <w:t>nastąpi na podstawie faktury lub równoważnego</w:t>
      </w:r>
      <w:r w:rsidRPr="002F7B63">
        <w:rPr>
          <w:rFonts w:asciiTheme="minorHAnsi" w:hAnsiTheme="minorHAnsi" w:cs="Calibri"/>
          <w:color w:val="auto"/>
          <w:sz w:val="22"/>
          <w:szCs w:val="22"/>
        </w:rPr>
        <w:t xml:space="preserve"> dokumentu księgowego, w terminie 30 dni od dnia otrzymania dokumentu przez Zamawiającego, przelewem na rachunek bankowy wskazany w dokumencie</w:t>
      </w:r>
      <w:r w:rsidR="00711DE0">
        <w:rPr>
          <w:rFonts w:asciiTheme="minorHAnsi" w:hAnsiTheme="minorHAnsi" w:cs="Calibri"/>
          <w:color w:val="auto"/>
          <w:sz w:val="22"/>
          <w:szCs w:val="22"/>
        </w:rPr>
        <w:t>.</w:t>
      </w:r>
      <w:r w:rsidR="003576A3" w:rsidRPr="002F7B63">
        <w:rPr>
          <w:rFonts w:asciiTheme="minorHAnsi" w:hAnsiTheme="minorHAnsi" w:cs="Calibri"/>
          <w:color w:val="auto"/>
          <w:sz w:val="22"/>
          <w:szCs w:val="22"/>
        </w:rPr>
        <w:t xml:space="preserve"> </w:t>
      </w:r>
    </w:p>
    <w:p w14:paraId="4ED9414B" w14:textId="77777777" w:rsidR="009D04EF" w:rsidRPr="002F7B63" w:rsidRDefault="009D04EF" w:rsidP="003866F7">
      <w:pPr>
        <w:pStyle w:val="Akapitzlist1"/>
        <w:spacing w:after="0" w:line="240" w:lineRule="auto"/>
        <w:ind w:left="0"/>
        <w:jc w:val="both"/>
        <w:rPr>
          <w:rFonts w:asciiTheme="minorHAnsi" w:hAnsiTheme="minorHAnsi" w:cs="Calibri"/>
        </w:rPr>
      </w:pPr>
    </w:p>
    <w:p w14:paraId="7FAAC371" w14:textId="77777777" w:rsidR="009D04EF" w:rsidRPr="002F7B63" w:rsidRDefault="009D04EF" w:rsidP="003866F7">
      <w:pPr>
        <w:pStyle w:val="Akapitzlist1"/>
        <w:spacing w:after="0" w:line="240" w:lineRule="auto"/>
        <w:ind w:left="0"/>
        <w:jc w:val="both"/>
        <w:rPr>
          <w:rFonts w:asciiTheme="minorHAnsi" w:hAnsiTheme="minorHAnsi" w:cs="Calibri"/>
          <w:b/>
        </w:rPr>
      </w:pPr>
      <w:r w:rsidRPr="002F7B63">
        <w:rPr>
          <w:rFonts w:asciiTheme="minorHAnsi" w:hAnsiTheme="minorHAnsi" w:cs="Calibri"/>
          <w:b/>
        </w:rPr>
        <w:t>X. Informacje o formalnościach jakie powinny zostać dopełnione po wyborze oferty w celu zawarcia umowy w sprawie zamówienia;</w:t>
      </w:r>
    </w:p>
    <w:p w14:paraId="5518C727" w14:textId="77777777" w:rsidR="00253C2D" w:rsidRPr="002F7B63" w:rsidRDefault="00253C2D" w:rsidP="003866F7">
      <w:pPr>
        <w:pStyle w:val="Akapitzlist1"/>
        <w:spacing w:after="0" w:line="240" w:lineRule="auto"/>
        <w:ind w:left="0"/>
        <w:jc w:val="both"/>
        <w:rPr>
          <w:rFonts w:asciiTheme="minorHAnsi" w:hAnsiTheme="minorHAnsi" w:cs="Calibri"/>
          <w:b/>
        </w:rPr>
      </w:pPr>
    </w:p>
    <w:p w14:paraId="329CFBCF" w14:textId="77777777" w:rsidR="00941B70" w:rsidRPr="002F7B63" w:rsidRDefault="00941B70" w:rsidP="0054707A">
      <w:pPr>
        <w:widowControl w:val="0"/>
        <w:numPr>
          <w:ilvl w:val="0"/>
          <w:numId w:val="5"/>
        </w:numPr>
        <w:suppressAutoHyphens/>
        <w:autoSpaceDE w:val="0"/>
        <w:autoSpaceDN w:val="0"/>
        <w:adjustRightInd w:val="0"/>
        <w:spacing w:after="0" w:line="240" w:lineRule="auto"/>
        <w:contextualSpacing/>
        <w:jc w:val="both"/>
        <w:rPr>
          <w:rFonts w:asciiTheme="minorHAnsi" w:eastAsia="Arial Unicode MS" w:hAnsiTheme="minorHAnsi" w:cs="Calibri"/>
        </w:rPr>
      </w:pPr>
      <w:r w:rsidRPr="002F7B63">
        <w:rPr>
          <w:rFonts w:asciiTheme="minorHAnsi" w:hAnsiTheme="minorHAnsi" w:cs="Calibri"/>
        </w:rPr>
        <w:t>Zamawiający zawiadomi wybranego Wykonawcę o miejscu i terminie zawarcia umowy.</w:t>
      </w:r>
    </w:p>
    <w:p w14:paraId="4B750978" w14:textId="77777777" w:rsidR="00253C2D" w:rsidRPr="002F7B63" w:rsidRDefault="00253C2D" w:rsidP="0054707A">
      <w:pPr>
        <w:widowControl w:val="0"/>
        <w:numPr>
          <w:ilvl w:val="0"/>
          <w:numId w:val="5"/>
        </w:numPr>
        <w:suppressAutoHyphens/>
        <w:autoSpaceDE w:val="0"/>
        <w:autoSpaceDN w:val="0"/>
        <w:adjustRightInd w:val="0"/>
        <w:spacing w:after="0" w:line="240" w:lineRule="auto"/>
        <w:contextualSpacing/>
        <w:jc w:val="both"/>
        <w:rPr>
          <w:rFonts w:asciiTheme="minorHAnsi" w:eastAsia="Arial Unicode MS" w:hAnsiTheme="minorHAnsi" w:cs="Calibri"/>
        </w:rPr>
      </w:pPr>
      <w:r w:rsidRPr="002F7B63">
        <w:rPr>
          <w:rFonts w:asciiTheme="minorHAnsi" w:eastAsia="Arial Unicode MS" w:hAnsiTheme="minorHAnsi" w:cs="Calibri"/>
        </w:rPr>
        <w:t xml:space="preserve">Wykonawcy nie przysługują żadne środki odwoławcze. Postępowanie nie jest prowadzone na podstawie przepisów ustawy z dnia 29 stycznia 2004 r. - </w:t>
      </w:r>
      <w:r w:rsidRPr="002F7B63">
        <w:rPr>
          <w:rFonts w:asciiTheme="minorHAnsi" w:eastAsia="Arial Unicode MS" w:hAnsiTheme="minorHAnsi" w:cs="Calibri"/>
          <w:b/>
          <w:i/>
          <w:iCs/>
        </w:rPr>
        <w:t>Prawo zamówień publicznych</w:t>
      </w:r>
      <w:r w:rsidRPr="002F7B63">
        <w:rPr>
          <w:rFonts w:asciiTheme="minorHAnsi" w:eastAsia="Arial Unicode MS" w:hAnsiTheme="minorHAnsi" w:cs="Calibri"/>
        </w:rPr>
        <w:t>.</w:t>
      </w:r>
    </w:p>
    <w:p w14:paraId="63F90F31" w14:textId="77777777" w:rsidR="00253C2D" w:rsidRPr="002F7B63" w:rsidRDefault="00253C2D" w:rsidP="0054707A">
      <w:pPr>
        <w:widowControl w:val="0"/>
        <w:numPr>
          <w:ilvl w:val="0"/>
          <w:numId w:val="5"/>
        </w:numPr>
        <w:suppressAutoHyphens/>
        <w:spacing w:after="0" w:line="240" w:lineRule="auto"/>
        <w:contextualSpacing/>
        <w:jc w:val="both"/>
        <w:rPr>
          <w:rFonts w:asciiTheme="minorHAnsi" w:eastAsia="Arial Unicode MS" w:hAnsiTheme="minorHAnsi" w:cs="Calibri"/>
          <w:kern w:val="1"/>
          <w:lang w:eastAsia="ar-SA"/>
        </w:rPr>
      </w:pPr>
      <w:r w:rsidRPr="002F7B63">
        <w:rPr>
          <w:rFonts w:asciiTheme="minorHAnsi" w:eastAsia="Arial Unicode MS" w:hAnsiTheme="minorHAnsi" w:cs="Calibri"/>
          <w:kern w:val="1"/>
          <w:lang w:eastAsia="ar-SA"/>
        </w:rPr>
        <w:t>W toku badania i oceny ofert Zamawiający może zwrócić się do oferentów z prośbą o wyjaśnienia dotyczące treści złożonych ofert.</w:t>
      </w:r>
    </w:p>
    <w:p w14:paraId="64C8B965" w14:textId="77777777" w:rsidR="000C5BE8" w:rsidRPr="00DB1CF6" w:rsidRDefault="000C5BE8" w:rsidP="0054707A">
      <w:pPr>
        <w:pStyle w:val="Default"/>
        <w:numPr>
          <w:ilvl w:val="0"/>
          <w:numId w:val="5"/>
        </w:numPr>
        <w:contextualSpacing/>
        <w:jc w:val="both"/>
        <w:rPr>
          <w:rFonts w:asciiTheme="minorHAnsi" w:eastAsia="Arial Unicode MS" w:hAnsiTheme="minorHAnsi" w:cs="Calibri"/>
          <w:color w:val="auto"/>
          <w:sz w:val="22"/>
          <w:szCs w:val="22"/>
        </w:rPr>
      </w:pPr>
      <w:r w:rsidRPr="00DB1CF6">
        <w:rPr>
          <w:rFonts w:asciiTheme="minorHAnsi" w:eastAsia="Arial Unicode MS" w:hAnsiTheme="minorHAnsi" w:cs="Calibri"/>
          <w:color w:val="auto"/>
          <w:sz w:val="22"/>
          <w:szCs w:val="22"/>
        </w:rPr>
        <w:t>Oferent przed upływem terminu składania ofert może zmienić lub wycofać swoją ofertę,</w:t>
      </w:r>
    </w:p>
    <w:p w14:paraId="037D356E" w14:textId="669F0E2E" w:rsidR="000C5BE8" w:rsidRPr="00DB1CF6" w:rsidRDefault="000C5BE8" w:rsidP="00E424C3">
      <w:pPr>
        <w:pStyle w:val="Default"/>
        <w:numPr>
          <w:ilvl w:val="0"/>
          <w:numId w:val="5"/>
        </w:numPr>
        <w:contextualSpacing/>
        <w:jc w:val="both"/>
        <w:rPr>
          <w:rFonts w:asciiTheme="minorHAnsi" w:eastAsia="Arial Unicode MS" w:hAnsiTheme="minorHAnsi" w:cs="Calibri"/>
          <w:color w:val="auto"/>
          <w:sz w:val="22"/>
          <w:szCs w:val="22"/>
        </w:rPr>
      </w:pPr>
      <w:r w:rsidRPr="00DB1CF6">
        <w:rPr>
          <w:rFonts w:asciiTheme="minorHAnsi" w:eastAsia="Arial Unicode MS" w:hAnsiTheme="minorHAnsi" w:cs="Calibri"/>
          <w:color w:val="auto"/>
          <w:sz w:val="22"/>
          <w:szCs w:val="22"/>
        </w:rPr>
        <w:t xml:space="preserve">W przypadku pytań prosimy o kontakt z </w:t>
      </w:r>
      <w:r w:rsidR="00E424C3">
        <w:rPr>
          <w:rFonts w:asciiTheme="minorHAnsi" w:eastAsia="Arial Unicode MS" w:hAnsiTheme="minorHAnsi" w:cs="Calibri"/>
          <w:color w:val="auto"/>
          <w:sz w:val="22"/>
          <w:szCs w:val="22"/>
        </w:rPr>
        <w:t>dr hab. Martą</w:t>
      </w:r>
      <w:r w:rsidR="00E424C3" w:rsidRPr="00E424C3">
        <w:rPr>
          <w:rFonts w:asciiTheme="minorHAnsi" w:eastAsia="Arial Unicode MS" w:hAnsiTheme="minorHAnsi" w:cs="Calibri"/>
          <w:color w:val="auto"/>
          <w:sz w:val="22"/>
          <w:szCs w:val="22"/>
        </w:rPr>
        <w:t xml:space="preserve"> Oszczypko-</w:t>
      </w:r>
      <w:proofErr w:type="spellStart"/>
      <w:r w:rsidR="00E424C3" w:rsidRPr="00E424C3">
        <w:rPr>
          <w:rFonts w:asciiTheme="minorHAnsi" w:eastAsia="Arial Unicode MS" w:hAnsiTheme="minorHAnsi" w:cs="Calibri"/>
          <w:color w:val="auto"/>
          <w:sz w:val="22"/>
          <w:szCs w:val="22"/>
        </w:rPr>
        <w:t>Clowes</w:t>
      </w:r>
      <w:proofErr w:type="spellEnd"/>
      <w:r w:rsidRPr="00DB1CF6">
        <w:rPr>
          <w:rFonts w:asciiTheme="minorHAnsi" w:eastAsia="Arial Unicode MS" w:hAnsiTheme="minorHAnsi" w:cs="Calibri"/>
          <w:color w:val="auto"/>
          <w:sz w:val="22"/>
          <w:szCs w:val="22"/>
        </w:rPr>
        <w:t xml:space="preserve">, tel.: </w:t>
      </w:r>
      <w:r w:rsidR="00E424C3">
        <w:rPr>
          <w:rFonts w:asciiTheme="minorHAnsi" w:eastAsia="Arial Unicode MS" w:hAnsiTheme="minorHAnsi" w:cs="Calibri"/>
          <w:color w:val="auto"/>
          <w:sz w:val="22"/>
          <w:szCs w:val="22"/>
        </w:rPr>
        <w:t>12 664 4385</w:t>
      </w:r>
      <w:r w:rsidRPr="00DB1CF6">
        <w:rPr>
          <w:rFonts w:asciiTheme="minorHAnsi" w:eastAsia="Arial Unicode MS" w:hAnsiTheme="minorHAnsi" w:cs="Calibri"/>
          <w:color w:val="auto"/>
          <w:sz w:val="22"/>
          <w:szCs w:val="22"/>
        </w:rPr>
        <w:t xml:space="preserve">, email: </w:t>
      </w:r>
      <w:r w:rsidR="00E424C3" w:rsidRPr="00E424C3">
        <w:rPr>
          <w:rFonts w:asciiTheme="minorHAnsi" w:eastAsia="Arial Unicode MS" w:hAnsiTheme="minorHAnsi" w:cs="Calibri"/>
          <w:color w:val="auto"/>
          <w:sz w:val="22"/>
          <w:szCs w:val="22"/>
        </w:rPr>
        <w:t>m.oszczypko-clowes</w:t>
      </w:r>
      <w:r w:rsidRPr="00DB1CF6">
        <w:rPr>
          <w:rFonts w:asciiTheme="minorHAnsi" w:eastAsia="Arial Unicode MS" w:hAnsiTheme="minorHAnsi" w:cs="Calibri"/>
          <w:color w:val="auto"/>
          <w:sz w:val="22"/>
          <w:szCs w:val="22"/>
        </w:rPr>
        <w:t>@uj.edu.pl.</w:t>
      </w:r>
    </w:p>
    <w:p w14:paraId="7577795A" w14:textId="77777777" w:rsidR="00253C2D" w:rsidRPr="00DB1CF6" w:rsidRDefault="00253C2D" w:rsidP="0054707A">
      <w:pPr>
        <w:widowControl w:val="0"/>
        <w:numPr>
          <w:ilvl w:val="0"/>
          <w:numId w:val="5"/>
        </w:numPr>
        <w:suppressAutoHyphens/>
        <w:spacing w:after="0" w:line="240" w:lineRule="auto"/>
        <w:contextualSpacing/>
        <w:jc w:val="both"/>
        <w:rPr>
          <w:rFonts w:asciiTheme="minorHAnsi" w:eastAsia="Arial Unicode MS" w:hAnsiTheme="minorHAnsi" w:cs="Calibri"/>
          <w:kern w:val="1"/>
          <w:lang w:eastAsia="ar-SA"/>
        </w:rPr>
      </w:pPr>
      <w:r w:rsidRPr="00DB1CF6">
        <w:rPr>
          <w:rFonts w:asciiTheme="minorHAnsi" w:eastAsia="Arial Unicode MS" w:hAnsiTheme="minorHAnsi" w:cs="Calibri"/>
          <w:kern w:val="1"/>
          <w:lang w:eastAsia="ar-SA"/>
        </w:rPr>
        <w:t>Nie dopuszcza się składania ofert częściowych.</w:t>
      </w:r>
    </w:p>
    <w:p w14:paraId="03775AF9" w14:textId="77777777" w:rsidR="00253C2D" w:rsidRPr="002F7B63" w:rsidRDefault="00253C2D" w:rsidP="0054707A">
      <w:pPr>
        <w:widowControl w:val="0"/>
        <w:numPr>
          <w:ilvl w:val="0"/>
          <w:numId w:val="5"/>
        </w:numPr>
        <w:suppressAutoHyphens/>
        <w:autoSpaceDE w:val="0"/>
        <w:autoSpaceDN w:val="0"/>
        <w:adjustRightInd w:val="0"/>
        <w:spacing w:after="0" w:line="240" w:lineRule="auto"/>
        <w:contextualSpacing/>
        <w:jc w:val="both"/>
        <w:rPr>
          <w:rFonts w:asciiTheme="minorHAnsi" w:eastAsia="Arial Unicode MS" w:hAnsiTheme="minorHAnsi" w:cs="Calibri"/>
        </w:rPr>
      </w:pPr>
      <w:r w:rsidRPr="002F7B63">
        <w:rPr>
          <w:rFonts w:asciiTheme="minorHAnsi" w:eastAsia="Arial Unicode MS" w:hAnsiTheme="minorHAnsi" w:cs="Calibri"/>
          <w:color w:val="000000"/>
        </w:rPr>
        <w:t>Wszystkie ceny należy podać w PLN.</w:t>
      </w:r>
    </w:p>
    <w:p w14:paraId="14E9BDE1" w14:textId="754008E7" w:rsidR="00253C2D" w:rsidRPr="00740C80" w:rsidRDefault="00253C2D" w:rsidP="0054707A">
      <w:pPr>
        <w:widowControl w:val="0"/>
        <w:numPr>
          <w:ilvl w:val="0"/>
          <w:numId w:val="5"/>
        </w:numPr>
        <w:suppressAutoHyphens/>
        <w:autoSpaceDE w:val="0"/>
        <w:autoSpaceDN w:val="0"/>
        <w:adjustRightInd w:val="0"/>
        <w:spacing w:after="0" w:line="240" w:lineRule="auto"/>
        <w:contextualSpacing/>
        <w:jc w:val="both"/>
        <w:rPr>
          <w:rFonts w:asciiTheme="minorHAnsi" w:eastAsia="Arial Unicode MS" w:hAnsiTheme="minorHAnsi" w:cs="Calibri"/>
        </w:rPr>
      </w:pPr>
      <w:r w:rsidRPr="002F7B63">
        <w:rPr>
          <w:rFonts w:asciiTheme="minorHAnsi" w:eastAsia="Arial Unicode MS" w:hAnsiTheme="minorHAnsi" w:cs="Calibri"/>
        </w:rPr>
        <w:t xml:space="preserve">Zamawiający zastrzega sobie prawo do unieważnienia postępowania w przypadku, gdy ocena najkorzystniejszej oferty przekroczą kwotę zaplanowaną w budżecie projektu na realizację </w:t>
      </w:r>
      <w:r w:rsidR="00711DE0" w:rsidRPr="00DB1CF6">
        <w:rPr>
          <w:rFonts w:asciiTheme="minorHAnsi" w:eastAsia="Arial Unicode MS" w:hAnsiTheme="minorHAnsi" w:cs="Calibri"/>
        </w:rPr>
        <w:t>przedmiotu niniejszego Zapytania ofertowego.</w:t>
      </w:r>
      <w:r w:rsidR="00711DE0">
        <w:rPr>
          <w:rFonts w:asciiTheme="minorHAnsi" w:eastAsia="Arial Unicode MS" w:hAnsiTheme="minorHAnsi" w:cs="Calibri"/>
        </w:rPr>
        <w:t xml:space="preserve"> </w:t>
      </w:r>
    </w:p>
    <w:p w14:paraId="662615C9" w14:textId="77777777" w:rsidR="00253C2D" w:rsidRPr="00740C80" w:rsidRDefault="00253C2D" w:rsidP="0054707A">
      <w:pPr>
        <w:widowControl w:val="0"/>
        <w:numPr>
          <w:ilvl w:val="0"/>
          <w:numId w:val="5"/>
        </w:numPr>
        <w:suppressAutoHyphens/>
        <w:autoSpaceDE w:val="0"/>
        <w:autoSpaceDN w:val="0"/>
        <w:adjustRightInd w:val="0"/>
        <w:spacing w:after="0" w:line="240" w:lineRule="auto"/>
        <w:contextualSpacing/>
        <w:jc w:val="both"/>
        <w:rPr>
          <w:rFonts w:asciiTheme="minorHAnsi" w:eastAsia="Arial Unicode MS" w:hAnsiTheme="minorHAnsi" w:cs="Calibri"/>
        </w:rPr>
      </w:pPr>
      <w:r w:rsidRPr="00740C80">
        <w:rPr>
          <w:rFonts w:asciiTheme="minorHAnsi" w:eastAsia="Arial Unicode MS" w:hAnsiTheme="minorHAnsi" w:cs="Calibri"/>
        </w:rPr>
        <w:t>Integralną częścią zapytania ofertowego są załączniki nr 1 - 4.</w:t>
      </w:r>
    </w:p>
    <w:p w14:paraId="5E1EB0EF" w14:textId="77777777" w:rsidR="00941B70" w:rsidRPr="00740C80" w:rsidRDefault="00253C2D" w:rsidP="0054707A">
      <w:pPr>
        <w:pStyle w:val="Akapitzlist"/>
        <w:numPr>
          <w:ilvl w:val="0"/>
          <w:numId w:val="5"/>
        </w:numPr>
        <w:tabs>
          <w:tab w:val="left" w:pos="1080"/>
        </w:tabs>
        <w:spacing w:after="0" w:line="240" w:lineRule="auto"/>
        <w:jc w:val="both"/>
        <w:rPr>
          <w:rFonts w:asciiTheme="minorHAnsi" w:eastAsia="Arial Unicode MS" w:hAnsiTheme="minorHAnsi" w:cs="Calibri"/>
        </w:rPr>
      </w:pPr>
      <w:r w:rsidRPr="00740C80">
        <w:rPr>
          <w:rFonts w:asciiTheme="minorHAnsi" w:eastAsia="Arial Unicode MS" w:hAnsiTheme="minorHAnsi" w:cs="Calibri"/>
        </w:rPr>
        <w:t xml:space="preserve">Niniejsze zapytanie ofertowe nie stanowi zobowiązania Zamawiającego </w:t>
      </w:r>
      <w:r w:rsidRPr="00740C80">
        <w:rPr>
          <w:rFonts w:asciiTheme="minorHAnsi" w:eastAsia="Arial Unicode MS" w:hAnsiTheme="minorHAnsi" w:cs="Calibri"/>
          <w:shd w:val="clear" w:color="auto" w:fill="FFFFFF"/>
        </w:rPr>
        <w:t xml:space="preserve">do zawarcia umowy. </w:t>
      </w:r>
    </w:p>
    <w:p w14:paraId="5A76B6C3" w14:textId="77777777" w:rsidR="00941B70" w:rsidRPr="00740C80" w:rsidRDefault="00253C2D" w:rsidP="0054707A">
      <w:pPr>
        <w:pStyle w:val="Akapitzlist"/>
        <w:numPr>
          <w:ilvl w:val="0"/>
          <w:numId w:val="5"/>
        </w:numPr>
        <w:spacing w:after="0"/>
        <w:rPr>
          <w:rFonts w:asciiTheme="minorHAnsi" w:hAnsiTheme="minorHAnsi"/>
        </w:rPr>
      </w:pPr>
      <w:r w:rsidRPr="00740C80">
        <w:rPr>
          <w:rFonts w:asciiTheme="minorHAnsi" w:eastAsia="Arial Unicode MS" w:hAnsiTheme="minorHAnsi" w:cs="Calibri"/>
        </w:rPr>
        <w:lastRenderedPageBreak/>
        <w:t>Zamawiający zastrzega sobie prawo do unieważnienia postępowania na każdym jego etapie bez podania przyczyny.</w:t>
      </w:r>
    </w:p>
    <w:p w14:paraId="174E2CEF" w14:textId="77777777" w:rsidR="009D04EF" w:rsidRPr="00740C80" w:rsidRDefault="00941B70" w:rsidP="00E87FAD">
      <w:pPr>
        <w:tabs>
          <w:tab w:val="left" w:pos="1080"/>
        </w:tabs>
        <w:spacing w:after="0" w:line="240" w:lineRule="auto"/>
        <w:jc w:val="both"/>
        <w:rPr>
          <w:rFonts w:asciiTheme="minorHAnsi" w:hAnsiTheme="minorHAnsi" w:cs="Calibri"/>
        </w:rPr>
      </w:pPr>
      <w:r w:rsidRPr="00740C80">
        <w:rPr>
          <w:rFonts w:asciiTheme="minorHAnsi" w:hAnsiTheme="minorHAnsi" w:cs="Calibri"/>
        </w:rPr>
        <w:t>10</w:t>
      </w:r>
      <w:r w:rsidR="009D04EF" w:rsidRPr="00740C80">
        <w:rPr>
          <w:rFonts w:asciiTheme="minorHAnsi" w:hAnsiTheme="minorHAnsi" w:cs="Calibri"/>
        </w:rPr>
        <w:t>. Przewiduje się możliwość zmiany umowy poprzez zawarcie pisemnego aneksu pod rygorem nieważności w przypadku:</w:t>
      </w:r>
    </w:p>
    <w:p w14:paraId="0A3A8CF6" w14:textId="77777777" w:rsidR="000C5BE8" w:rsidRPr="00DB1CF6" w:rsidRDefault="000C5BE8" w:rsidP="0054707A">
      <w:pPr>
        <w:pStyle w:val="Default"/>
        <w:numPr>
          <w:ilvl w:val="0"/>
          <w:numId w:val="7"/>
        </w:numPr>
        <w:contextualSpacing/>
        <w:jc w:val="both"/>
        <w:rPr>
          <w:rFonts w:asciiTheme="minorHAnsi" w:eastAsia="Arial Unicode MS" w:hAnsiTheme="minorHAnsi" w:cs="Calibri"/>
          <w:color w:val="auto"/>
          <w:sz w:val="22"/>
          <w:szCs w:val="22"/>
        </w:rPr>
      </w:pPr>
      <w:r w:rsidRPr="00DB1CF6">
        <w:rPr>
          <w:rFonts w:asciiTheme="minorHAnsi" w:eastAsia="Arial Unicode MS" w:hAnsiTheme="minorHAnsi" w:cs="Calibri"/>
          <w:color w:val="auto"/>
          <w:sz w:val="22"/>
          <w:szCs w:val="22"/>
        </w:rPr>
        <w:t>zmiany terminu realizacji umowy poprzez jego przedłużenie ze względu na: przyczyny leżące po stronie Zamawiającego dotyczące np. braku przygotowania/ przekazania miejsca realizacji/dostawy, nieobecności osoby upoważnionej do odbioru ze strony Zamawiającego lub przyczyny leżące po stronie producenta sprzętu dotyczące udokumentowanych problemów związanych z produkcją lub dostawą sprzętu – o okres niezbędny do prawidłowej realizacji dostawy oraz inne niezawinione przez Strony przyczyny spowodowane przez tzw. siłę wyższą w rozumieniu;</w:t>
      </w:r>
    </w:p>
    <w:p w14:paraId="033E74DD" w14:textId="7C260F40" w:rsidR="000C5BE8" w:rsidRPr="00DB1CF6" w:rsidRDefault="000C5BE8" w:rsidP="0054707A">
      <w:pPr>
        <w:pStyle w:val="Default"/>
        <w:numPr>
          <w:ilvl w:val="0"/>
          <w:numId w:val="7"/>
        </w:numPr>
        <w:tabs>
          <w:tab w:val="num" w:pos="1080"/>
        </w:tabs>
        <w:ind w:left="709" w:hanging="426"/>
        <w:contextualSpacing/>
        <w:jc w:val="both"/>
        <w:rPr>
          <w:rFonts w:asciiTheme="minorHAnsi" w:hAnsiTheme="minorHAnsi" w:cs="Calibri"/>
          <w:sz w:val="22"/>
          <w:szCs w:val="22"/>
        </w:rPr>
      </w:pPr>
      <w:r w:rsidRPr="00DB1CF6">
        <w:rPr>
          <w:rFonts w:asciiTheme="minorHAnsi" w:eastAsia="Arial Unicode MS" w:hAnsiTheme="minorHAnsi" w:cs="Calibri"/>
          <w:color w:val="auto"/>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Umowie (i ofercie Wykonawcy) nie może ulec podwyższeniu, a parametry techniczne nie </w:t>
      </w:r>
      <w:r w:rsidR="00D100DD">
        <w:rPr>
          <w:rFonts w:asciiTheme="minorHAnsi" w:eastAsia="Arial Unicode MS" w:hAnsiTheme="minorHAnsi" w:cs="Calibri"/>
          <w:color w:val="auto"/>
          <w:sz w:val="22"/>
          <w:szCs w:val="22"/>
        </w:rPr>
        <w:t>mogą być gorsze niż wskazane w </w:t>
      </w:r>
      <w:r w:rsidRPr="00DB1CF6">
        <w:rPr>
          <w:rFonts w:asciiTheme="minorHAnsi" w:eastAsia="Arial Unicode MS" w:hAnsiTheme="minorHAnsi" w:cs="Calibri"/>
          <w:color w:val="auto"/>
          <w:sz w:val="22"/>
          <w:szCs w:val="22"/>
        </w:rPr>
        <w:t>treści oferty;</w:t>
      </w:r>
    </w:p>
    <w:p w14:paraId="0E15FE4E" w14:textId="34A27257" w:rsidR="00E87FAD" w:rsidRPr="000C5BE8" w:rsidRDefault="009D04EF" w:rsidP="0054707A">
      <w:pPr>
        <w:pStyle w:val="Default"/>
        <w:numPr>
          <w:ilvl w:val="0"/>
          <w:numId w:val="7"/>
        </w:numPr>
        <w:tabs>
          <w:tab w:val="num" w:pos="1080"/>
        </w:tabs>
        <w:ind w:left="709" w:hanging="426"/>
        <w:contextualSpacing/>
        <w:jc w:val="both"/>
        <w:rPr>
          <w:rFonts w:asciiTheme="minorHAnsi" w:hAnsiTheme="minorHAnsi" w:cs="Calibri"/>
          <w:sz w:val="22"/>
          <w:szCs w:val="22"/>
        </w:rPr>
      </w:pPr>
      <w:r w:rsidRPr="00DB1CF6">
        <w:rPr>
          <w:rFonts w:asciiTheme="minorHAnsi" w:hAnsiTheme="minorHAnsi" w:cs="Calibri"/>
          <w:sz w:val="22"/>
          <w:szCs w:val="22"/>
        </w:rPr>
        <w:t>zmiany sposobu płatności, poprzez wprowadzenie możliwości zapłaty na podstawie faktur częściowych, tj. odpowiadających</w:t>
      </w:r>
      <w:r w:rsidR="000C5BE8" w:rsidRPr="00DB1CF6">
        <w:rPr>
          <w:rFonts w:asciiTheme="minorHAnsi" w:hAnsiTheme="minorHAnsi" w:cs="Calibri"/>
          <w:sz w:val="22"/>
          <w:szCs w:val="22"/>
        </w:rPr>
        <w:t xml:space="preserve"> dostawie poszczególnych obiektywów </w:t>
      </w:r>
      <w:r w:rsidRPr="00DB1CF6">
        <w:rPr>
          <w:rFonts w:asciiTheme="minorHAnsi" w:hAnsiTheme="minorHAnsi" w:cs="Calibri"/>
          <w:sz w:val="22"/>
          <w:szCs w:val="22"/>
        </w:rPr>
        <w:t>wchodzących w zakres</w:t>
      </w:r>
      <w:r w:rsidRPr="000C5BE8">
        <w:rPr>
          <w:rFonts w:asciiTheme="minorHAnsi" w:hAnsiTheme="minorHAnsi" w:cs="Calibri"/>
          <w:sz w:val="22"/>
          <w:szCs w:val="22"/>
        </w:rPr>
        <w:t xml:space="preserve"> przedmiotu umowy,</w:t>
      </w:r>
    </w:p>
    <w:p w14:paraId="0A1A0C24" w14:textId="77777777" w:rsidR="009D04EF" w:rsidRPr="00740C80" w:rsidRDefault="009D04EF" w:rsidP="0054707A">
      <w:pPr>
        <w:pStyle w:val="Lista2"/>
        <w:numPr>
          <w:ilvl w:val="0"/>
          <w:numId w:val="6"/>
        </w:numPr>
        <w:tabs>
          <w:tab w:val="num" w:pos="1080"/>
        </w:tabs>
        <w:ind w:left="284"/>
        <w:jc w:val="both"/>
        <w:rPr>
          <w:rFonts w:asciiTheme="minorHAnsi" w:hAnsiTheme="minorHAnsi" w:cs="Calibri"/>
          <w:sz w:val="22"/>
          <w:szCs w:val="22"/>
          <w:lang w:eastAsia="en-US"/>
        </w:rPr>
      </w:pPr>
      <w:r w:rsidRPr="00DB1CF6">
        <w:rPr>
          <w:rFonts w:asciiTheme="minorHAnsi" w:hAnsiTheme="minorHAnsi" w:cs="Calibri"/>
          <w:sz w:val="22"/>
          <w:szCs w:val="22"/>
        </w:rPr>
        <w:t>Termin związania ofertą: ustala się, że składający ofertę pozostaje nią związany przez 30 dni. Bieg terminu związania ofertą rozpoczyna</w:t>
      </w:r>
      <w:r w:rsidRPr="00740C80">
        <w:rPr>
          <w:rFonts w:asciiTheme="minorHAnsi" w:hAnsiTheme="minorHAnsi" w:cs="Calibri"/>
          <w:sz w:val="22"/>
          <w:szCs w:val="22"/>
        </w:rPr>
        <w:t xml:space="preserve"> się wraz z upływem terminu składania ofert.</w:t>
      </w:r>
    </w:p>
    <w:p w14:paraId="24507C0C" w14:textId="77777777" w:rsidR="009D04EF" w:rsidRPr="00740C80" w:rsidRDefault="009D04EF" w:rsidP="00494BEC">
      <w:pPr>
        <w:spacing w:after="0" w:line="240" w:lineRule="auto"/>
        <w:rPr>
          <w:rFonts w:asciiTheme="minorHAnsi" w:hAnsiTheme="minorHAnsi" w:cs="Calibri"/>
        </w:rPr>
      </w:pPr>
      <w:r w:rsidRPr="00740C80">
        <w:rPr>
          <w:rFonts w:asciiTheme="minorHAnsi" w:hAnsiTheme="minorHAnsi" w:cs="Calibri"/>
        </w:rPr>
        <w:t>Spis wymaganych załączników:</w:t>
      </w:r>
    </w:p>
    <w:p w14:paraId="3EB3B053" w14:textId="77777777" w:rsidR="009D04EF" w:rsidRPr="00740C80" w:rsidRDefault="009D04EF" w:rsidP="00494BEC">
      <w:pPr>
        <w:spacing w:after="0" w:line="240" w:lineRule="auto"/>
        <w:rPr>
          <w:rFonts w:asciiTheme="minorHAnsi" w:hAnsiTheme="minorHAnsi" w:cs="Calibri"/>
        </w:rPr>
      </w:pPr>
      <w:r w:rsidRPr="00740C80">
        <w:rPr>
          <w:rFonts w:asciiTheme="minorHAnsi" w:hAnsiTheme="minorHAnsi" w:cs="Calibri"/>
        </w:rPr>
        <w:t xml:space="preserve">Załącznik nr 1- Formularz oferty. </w:t>
      </w:r>
    </w:p>
    <w:p w14:paraId="69A7C6A6" w14:textId="77777777" w:rsidR="009D04EF" w:rsidRPr="00DB1CF6" w:rsidRDefault="009D04EF" w:rsidP="00494BEC">
      <w:pPr>
        <w:spacing w:after="0" w:line="240" w:lineRule="auto"/>
        <w:rPr>
          <w:rFonts w:asciiTheme="minorHAnsi" w:eastAsia="Arial Unicode MS" w:hAnsiTheme="minorHAnsi" w:cs="Calibri"/>
        </w:rPr>
      </w:pPr>
      <w:r w:rsidRPr="00740C80">
        <w:rPr>
          <w:rFonts w:asciiTheme="minorHAnsi" w:hAnsiTheme="minorHAnsi" w:cs="Calibri"/>
        </w:rPr>
        <w:t xml:space="preserve">Załącznik </w:t>
      </w:r>
      <w:r w:rsidRPr="00DB1CF6">
        <w:rPr>
          <w:rFonts w:asciiTheme="minorHAnsi" w:hAnsiTheme="minorHAnsi" w:cs="Calibri"/>
        </w:rPr>
        <w:t xml:space="preserve">nr </w:t>
      </w:r>
      <w:r w:rsidR="00A20BA7" w:rsidRPr="00DB1CF6">
        <w:rPr>
          <w:rFonts w:asciiTheme="minorHAnsi" w:hAnsiTheme="minorHAnsi" w:cs="Calibri"/>
        </w:rPr>
        <w:t>2</w:t>
      </w:r>
      <w:r w:rsidRPr="00DB1CF6">
        <w:rPr>
          <w:rFonts w:asciiTheme="minorHAnsi" w:hAnsiTheme="minorHAnsi" w:cs="Calibri"/>
        </w:rPr>
        <w:t xml:space="preserve"> - </w:t>
      </w:r>
      <w:r w:rsidRPr="00DB1CF6">
        <w:rPr>
          <w:rFonts w:asciiTheme="minorHAnsi" w:eastAsia="Arial Unicode MS" w:hAnsiTheme="minorHAnsi" w:cs="Calibri"/>
        </w:rPr>
        <w:t>Klauzula informacyjna RODO.</w:t>
      </w:r>
    </w:p>
    <w:p w14:paraId="647CB986" w14:textId="544D72B7" w:rsidR="009D04EF" w:rsidRDefault="009D04EF" w:rsidP="00494BEC">
      <w:pPr>
        <w:spacing w:after="0" w:line="240" w:lineRule="auto"/>
        <w:rPr>
          <w:rFonts w:asciiTheme="minorHAnsi" w:hAnsiTheme="minorHAnsi" w:cs="Calibri"/>
        </w:rPr>
      </w:pPr>
      <w:r w:rsidRPr="00DB1CF6">
        <w:rPr>
          <w:rFonts w:asciiTheme="minorHAnsi" w:hAnsiTheme="minorHAnsi" w:cs="Calibri"/>
        </w:rPr>
        <w:t xml:space="preserve">Załącznik nr </w:t>
      </w:r>
      <w:r w:rsidR="00A20BA7" w:rsidRPr="00DB1CF6">
        <w:rPr>
          <w:rFonts w:asciiTheme="minorHAnsi" w:hAnsiTheme="minorHAnsi" w:cs="Calibri"/>
        </w:rPr>
        <w:t>3</w:t>
      </w:r>
      <w:r w:rsidRPr="00740C80">
        <w:rPr>
          <w:rFonts w:asciiTheme="minorHAnsi" w:hAnsiTheme="minorHAnsi" w:cs="Calibri"/>
        </w:rPr>
        <w:t xml:space="preserve"> – oświadczenie wykonawcy RODO.</w:t>
      </w:r>
    </w:p>
    <w:p w14:paraId="3A36BE08" w14:textId="68691AB2" w:rsidR="00A410B4" w:rsidRPr="00740C80" w:rsidRDefault="00A410B4" w:rsidP="00494BEC">
      <w:pPr>
        <w:spacing w:after="0" w:line="240" w:lineRule="auto"/>
        <w:rPr>
          <w:rFonts w:asciiTheme="minorHAnsi" w:eastAsia="Arial Unicode MS" w:hAnsiTheme="minorHAnsi" w:cs="Calibri"/>
        </w:rPr>
      </w:pPr>
      <w:r w:rsidRPr="00F51353">
        <w:rPr>
          <w:rFonts w:asciiTheme="minorHAnsi" w:hAnsiTheme="minorHAnsi" w:cs="Calibri"/>
        </w:rPr>
        <w:t>Załącznik nr 4 – Wzór Umowy</w:t>
      </w:r>
    </w:p>
    <w:p w14:paraId="1FE6471D" w14:textId="77777777" w:rsidR="009D04EF" w:rsidRPr="002F7B63" w:rsidRDefault="009D04EF" w:rsidP="0046021D">
      <w:pPr>
        <w:spacing w:line="240" w:lineRule="auto"/>
        <w:rPr>
          <w:rFonts w:asciiTheme="minorHAnsi" w:hAnsiTheme="minorHAnsi" w:cs="Calibri"/>
          <w:lang w:eastAsia="pl-PL"/>
        </w:rPr>
      </w:pPr>
    </w:p>
    <w:p w14:paraId="6042D98F" w14:textId="77777777" w:rsidR="009D04EF" w:rsidRPr="002F7B63" w:rsidRDefault="009D04EF" w:rsidP="00856A9E">
      <w:pPr>
        <w:spacing w:after="0" w:line="240" w:lineRule="auto"/>
        <w:jc w:val="right"/>
        <w:rPr>
          <w:rFonts w:asciiTheme="minorHAnsi" w:hAnsiTheme="minorHAnsi" w:cs="Calibri"/>
          <w:lang w:eastAsia="pl-PL"/>
        </w:rPr>
        <w:sectPr w:rsidR="009D04EF" w:rsidRPr="002F7B63" w:rsidSect="00494BEC">
          <w:headerReference w:type="default" r:id="rId8"/>
          <w:footerReference w:type="default" r:id="rId9"/>
          <w:pgSz w:w="11906" w:h="16838"/>
          <w:pgMar w:top="1834" w:right="720" w:bottom="720" w:left="720" w:header="426" w:footer="689" w:gutter="0"/>
          <w:cols w:space="708"/>
          <w:docGrid w:linePitch="360"/>
        </w:sectPr>
      </w:pPr>
    </w:p>
    <w:p w14:paraId="7FA11B5C" w14:textId="77777777" w:rsidR="009D04EF" w:rsidRPr="002F7B63" w:rsidRDefault="009D04EF" w:rsidP="00856A9E">
      <w:pPr>
        <w:spacing w:after="0" w:line="240" w:lineRule="auto"/>
        <w:jc w:val="right"/>
        <w:rPr>
          <w:rFonts w:asciiTheme="minorHAnsi" w:hAnsiTheme="minorHAnsi" w:cs="Calibri"/>
          <w:lang w:eastAsia="pl-PL"/>
        </w:rPr>
      </w:pPr>
      <w:r w:rsidRPr="002F7B63">
        <w:rPr>
          <w:rFonts w:asciiTheme="minorHAnsi" w:hAnsiTheme="minorHAnsi" w:cs="Calibri"/>
          <w:lang w:eastAsia="pl-PL"/>
        </w:rPr>
        <w:lastRenderedPageBreak/>
        <w:t>Załącznik Nr 1 do zapytania ofertowego</w:t>
      </w:r>
    </w:p>
    <w:p w14:paraId="62A3A583" w14:textId="77777777" w:rsidR="009D04EF" w:rsidRPr="002F7B63" w:rsidRDefault="009D04EF" w:rsidP="00856A9E">
      <w:pPr>
        <w:spacing w:after="0" w:line="240" w:lineRule="auto"/>
        <w:jc w:val="center"/>
        <w:rPr>
          <w:rFonts w:asciiTheme="minorHAnsi" w:hAnsiTheme="minorHAnsi" w:cs="Calibri"/>
          <w:b/>
          <w:lang w:eastAsia="pl-PL"/>
        </w:rPr>
      </w:pPr>
      <w:r w:rsidRPr="002F7B63">
        <w:rPr>
          <w:rFonts w:asciiTheme="minorHAnsi" w:hAnsiTheme="minorHAnsi" w:cs="Calibri"/>
          <w:b/>
          <w:lang w:eastAsia="pl-PL"/>
        </w:rPr>
        <w:t>OFERTA WYKONAWCY</w:t>
      </w:r>
    </w:p>
    <w:p w14:paraId="3B116DA1" w14:textId="77777777" w:rsidR="009D04EF" w:rsidRPr="002F7B63" w:rsidRDefault="009D04EF" w:rsidP="00245F56">
      <w:pPr>
        <w:spacing w:after="120" w:line="360" w:lineRule="auto"/>
        <w:jc w:val="both"/>
        <w:rPr>
          <w:rFonts w:asciiTheme="minorHAnsi" w:hAnsiTheme="minorHAnsi" w:cs="Calibri"/>
        </w:rPr>
      </w:pPr>
      <w:r w:rsidRPr="002F7B63">
        <w:rPr>
          <w:rFonts w:asciiTheme="minorHAnsi" w:hAnsiTheme="minorHAnsi" w:cs="Calibri"/>
        </w:rPr>
        <w:t xml:space="preserve">Dane Wykonawcy ubiegającego się o udzielenie zamówienia: </w:t>
      </w:r>
    </w:p>
    <w:p w14:paraId="26A78791" w14:textId="77777777" w:rsidR="009D04EF" w:rsidRPr="002F7B63" w:rsidRDefault="009D04EF" w:rsidP="00245F56">
      <w:pPr>
        <w:spacing w:after="120" w:line="360" w:lineRule="auto"/>
        <w:jc w:val="both"/>
        <w:rPr>
          <w:rFonts w:asciiTheme="minorHAnsi" w:hAnsiTheme="minorHAnsi" w:cs="Calibri"/>
        </w:rPr>
      </w:pPr>
      <w:r w:rsidRPr="002F7B63">
        <w:rPr>
          <w:rFonts w:asciiTheme="minorHAnsi" w:hAnsiTheme="minorHAnsi" w:cs="Calibri"/>
        </w:rPr>
        <w:t>Nazwa ......................................................................................................................................</w:t>
      </w:r>
    </w:p>
    <w:p w14:paraId="0408837F" w14:textId="77777777" w:rsidR="009D04EF" w:rsidRPr="002F7B63" w:rsidRDefault="009D04EF" w:rsidP="00245F56">
      <w:pPr>
        <w:spacing w:after="120" w:line="360" w:lineRule="auto"/>
        <w:jc w:val="both"/>
        <w:rPr>
          <w:rFonts w:asciiTheme="minorHAnsi" w:hAnsiTheme="minorHAnsi" w:cs="Calibri"/>
        </w:rPr>
      </w:pPr>
      <w:r w:rsidRPr="002F7B63">
        <w:rPr>
          <w:rFonts w:asciiTheme="minorHAnsi" w:hAnsiTheme="minorHAnsi" w:cs="Calibri"/>
        </w:rPr>
        <w:t xml:space="preserve">Siedziba ................................................................................................................................... </w:t>
      </w:r>
    </w:p>
    <w:p w14:paraId="55A94CFE" w14:textId="77777777" w:rsidR="009D04EF" w:rsidRPr="002F7B63" w:rsidRDefault="009D04EF" w:rsidP="00245F56">
      <w:pPr>
        <w:spacing w:after="120" w:line="360" w:lineRule="auto"/>
        <w:jc w:val="both"/>
        <w:rPr>
          <w:rFonts w:asciiTheme="minorHAnsi" w:hAnsiTheme="minorHAnsi" w:cs="Calibri"/>
        </w:rPr>
      </w:pPr>
      <w:r w:rsidRPr="002F7B63">
        <w:rPr>
          <w:rFonts w:asciiTheme="minorHAnsi" w:hAnsiTheme="minorHAnsi" w:cs="Calibri"/>
        </w:rPr>
        <w:t>Telefon ................................... Faks.........................................................................................</w:t>
      </w:r>
    </w:p>
    <w:p w14:paraId="5AFB8C68" w14:textId="77777777" w:rsidR="009D04EF" w:rsidRPr="002F7B63" w:rsidRDefault="009D04EF" w:rsidP="00245F56">
      <w:pPr>
        <w:spacing w:after="120" w:line="360" w:lineRule="auto"/>
        <w:jc w:val="both"/>
        <w:rPr>
          <w:rFonts w:asciiTheme="minorHAnsi" w:hAnsiTheme="minorHAnsi" w:cs="Calibri"/>
        </w:rPr>
      </w:pPr>
      <w:r w:rsidRPr="002F7B63">
        <w:rPr>
          <w:rFonts w:asciiTheme="minorHAnsi" w:hAnsiTheme="minorHAnsi" w:cs="Calibri"/>
        </w:rPr>
        <w:t>NIP ........................................ REGON....................................................................................</w:t>
      </w:r>
    </w:p>
    <w:p w14:paraId="7F464D57" w14:textId="77777777" w:rsidR="009D04EF" w:rsidRPr="006A50CC" w:rsidRDefault="000C5BE8" w:rsidP="00245F56">
      <w:pPr>
        <w:spacing w:after="120" w:line="360" w:lineRule="auto"/>
        <w:contextualSpacing/>
        <w:jc w:val="both"/>
        <w:rPr>
          <w:rFonts w:asciiTheme="minorHAnsi" w:hAnsiTheme="minorHAnsi" w:cs="Calibri"/>
          <w:lang w:val="pt-BR"/>
        </w:rPr>
      </w:pPr>
      <w:r w:rsidRPr="006A50CC">
        <w:rPr>
          <w:rFonts w:asciiTheme="minorHAnsi" w:hAnsiTheme="minorHAnsi" w:cs="Calibri"/>
          <w:lang w:val="pt-BR"/>
        </w:rPr>
        <w:t>Email: ...............................................................................</w:t>
      </w:r>
    </w:p>
    <w:p w14:paraId="47120175" w14:textId="77777777" w:rsidR="000C5BE8" w:rsidRPr="006A50CC" w:rsidRDefault="000C5BE8" w:rsidP="00245F56">
      <w:pPr>
        <w:spacing w:after="0" w:line="240" w:lineRule="auto"/>
        <w:rPr>
          <w:rFonts w:asciiTheme="minorHAnsi" w:hAnsiTheme="minorHAnsi" w:cs="Calibri"/>
        </w:rPr>
      </w:pPr>
    </w:p>
    <w:p w14:paraId="18CED347" w14:textId="77777777" w:rsidR="000C5BE8" w:rsidRPr="006A50CC" w:rsidRDefault="000C5BE8" w:rsidP="000C5BE8">
      <w:pPr>
        <w:tabs>
          <w:tab w:val="center" w:pos="4536"/>
          <w:tab w:val="right" w:pos="9072"/>
        </w:tabs>
        <w:spacing w:after="0"/>
        <w:jc w:val="both"/>
        <w:rPr>
          <w:rFonts w:asciiTheme="minorHAnsi" w:hAnsiTheme="minorHAnsi" w:cs="Calibri"/>
          <w:lang w:val="pt-BR"/>
        </w:rPr>
      </w:pPr>
      <w:r w:rsidRPr="006A50CC">
        <w:rPr>
          <w:rFonts w:asciiTheme="minorHAnsi" w:hAnsiTheme="minorHAnsi" w:cs="Calibri"/>
          <w:lang w:val="pt-BR"/>
        </w:rPr>
        <w:t xml:space="preserve">Nawiązując do ogłoszonego Zapytania ofertowego na wyłonienie Wykonawcy dostawy </w:t>
      </w:r>
      <w:r w:rsidR="00494BEC" w:rsidRPr="006A50CC">
        <w:t>kompletu obiektywów o długości optycznej 60 mm do mikroskopów polaryzacyjnych (petrograficznych) dla</w:t>
      </w:r>
      <w:r w:rsidRPr="006A50CC">
        <w:rPr>
          <w:rFonts w:asciiTheme="minorHAnsi" w:hAnsiTheme="minorHAnsi" w:cs="Calibri"/>
          <w:lang w:val="pt-BR"/>
        </w:rPr>
        <w:t xml:space="preserve"> Uniwersytetu Jagiellońskiego, składamy poniższą ofertę:</w:t>
      </w:r>
    </w:p>
    <w:p w14:paraId="518C023D" w14:textId="77777777" w:rsidR="000C5BE8" w:rsidRPr="006A50CC" w:rsidRDefault="000C5BE8" w:rsidP="0054707A">
      <w:pPr>
        <w:widowControl w:val="0"/>
        <w:numPr>
          <w:ilvl w:val="0"/>
          <w:numId w:val="8"/>
        </w:numPr>
        <w:suppressAutoHyphens/>
        <w:spacing w:after="0" w:line="360" w:lineRule="auto"/>
        <w:ind w:left="425" w:hanging="425"/>
        <w:jc w:val="both"/>
        <w:rPr>
          <w:rFonts w:asciiTheme="minorHAnsi" w:hAnsiTheme="minorHAnsi" w:cs="Calibri"/>
          <w:lang w:val="pt-BR"/>
        </w:rPr>
      </w:pPr>
      <w:r w:rsidRPr="006A50CC">
        <w:rPr>
          <w:rFonts w:asciiTheme="minorHAnsi" w:hAnsiTheme="minorHAnsi" w:cs="Calibri"/>
          <w:lang w:val="pt-BR"/>
        </w:rPr>
        <w:t>oferujemy wykonanie całości przedmiotu zamówienia za maksymalną kwotę netto ………</w:t>
      </w:r>
      <w:r w:rsidR="001A246A" w:rsidRPr="006A50CC">
        <w:rPr>
          <w:rFonts w:asciiTheme="minorHAnsi" w:hAnsiTheme="minorHAnsi" w:cs="Calibri"/>
          <w:lang w:val="pt-BR"/>
        </w:rPr>
        <w:t>...........</w:t>
      </w:r>
      <w:r w:rsidRPr="006A50CC">
        <w:rPr>
          <w:rFonts w:asciiTheme="minorHAnsi" w:hAnsiTheme="minorHAnsi" w:cs="Calibri"/>
          <w:lang w:val="pt-BR"/>
        </w:rPr>
        <w:t>………</w:t>
      </w:r>
      <w:r w:rsidR="001A246A" w:rsidRPr="006A50CC">
        <w:rPr>
          <w:rFonts w:asciiTheme="minorHAnsi" w:hAnsiTheme="minorHAnsi" w:cs="Calibri"/>
          <w:lang w:val="pt-BR"/>
        </w:rPr>
        <w:t>..........</w:t>
      </w:r>
      <w:r w:rsidRPr="006A50CC">
        <w:rPr>
          <w:rFonts w:asciiTheme="minorHAnsi" w:hAnsiTheme="minorHAnsi" w:cs="Calibri"/>
          <w:lang w:val="pt-BR"/>
        </w:rPr>
        <w:t>…*, plus należny podatek VAT w wysokości …....... * %, co daje kwotę brutto …............</w:t>
      </w:r>
      <w:r w:rsidR="001A246A" w:rsidRPr="006A50CC">
        <w:rPr>
          <w:rFonts w:asciiTheme="minorHAnsi" w:hAnsiTheme="minorHAnsi" w:cs="Calibri"/>
          <w:lang w:val="pt-BR"/>
        </w:rPr>
        <w:t>.................</w:t>
      </w:r>
      <w:r w:rsidRPr="006A50CC">
        <w:rPr>
          <w:rFonts w:asciiTheme="minorHAnsi" w:hAnsiTheme="minorHAnsi" w:cs="Calibri"/>
          <w:lang w:val="pt-BR"/>
        </w:rPr>
        <w:t>.......</w:t>
      </w:r>
      <w:r w:rsidR="001A246A" w:rsidRPr="006A50CC">
        <w:rPr>
          <w:rFonts w:asciiTheme="minorHAnsi" w:hAnsiTheme="minorHAnsi" w:cs="Calibri"/>
          <w:lang w:val="pt-BR"/>
        </w:rPr>
        <w:t>.........</w:t>
      </w:r>
      <w:r w:rsidRPr="006A50CC">
        <w:rPr>
          <w:rFonts w:asciiTheme="minorHAnsi" w:hAnsiTheme="minorHAnsi" w:cs="Calibri"/>
          <w:lang w:val="pt-BR"/>
        </w:rPr>
        <w:t>.... * (słownie :……………………………………</w:t>
      </w:r>
      <w:r w:rsidR="001A246A" w:rsidRPr="006A50CC">
        <w:rPr>
          <w:rFonts w:asciiTheme="minorHAnsi" w:hAnsiTheme="minorHAnsi" w:cs="Calibri"/>
          <w:lang w:val="pt-BR"/>
        </w:rPr>
        <w:t>........................................................................................................</w:t>
      </w:r>
      <w:r w:rsidRPr="006A50CC">
        <w:rPr>
          <w:rFonts w:asciiTheme="minorHAnsi" w:hAnsiTheme="minorHAnsi" w:cs="Calibri"/>
          <w:lang w:val="pt-BR"/>
        </w:rPr>
        <w:t xml:space="preserve">…………….... *), </w:t>
      </w:r>
    </w:p>
    <w:p w14:paraId="033EC7E3" w14:textId="77777777" w:rsidR="009D04EF" w:rsidRPr="006A50CC" w:rsidRDefault="009D04EF" w:rsidP="001A246A">
      <w:pPr>
        <w:spacing w:after="0" w:line="240" w:lineRule="auto"/>
        <w:jc w:val="both"/>
        <w:rPr>
          <w:rFonts w:asciiTheme="minorHAnsi" w:hAnsiTheme="minorHAnsi"/>
        </w:rPr>
      </w:pPr>
      <w:r w:rsidRPr="006A50CC">
        <w:rPr>
          <w:rFonts w:asciiTheme="minorHAnsi" w:hAnsiTheme="minorHAnsi"/>
        </w:rPr>
        <w:t>w tym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2"/>
        <w:gridCol w:w="1294"/>
        <w:gridCol w:w="3697"/>
        <w:gridCol w:w="2653"/>
      </w:tblGrid>
      <w:tr w:rsidR="00941B70" w:rsidRPr="006A50CC" w14:paraId="14BAD664" w14:textId="77777777" w:rsidTr="002F4C1C">
        <w:trPr>
          <w:trHeight w:val="872"/>
        </w:trPr>
        <w:tc>
          <w:tcPr>
            <w:tcW w:w="2812" w:type="dxa"/>
          </w:tcPr>
          <w:p w14:paraId="1A870E42" w14:textId="77777777" w:rsidR="00941B70" w:rsidRPr="006A50CC" w:rsidRDefault="002F4C1C" w:rsidP="00F0222A">
            <w:pPr>
              <w:autoSpaceDE w:val="0"/>
              <w:autoSpaceDN w:val="0"/>
              <w:adjustRightInd w:val="0"/>
              <w:spacing w:after="0" w:line="240" w:lineRule="auto"/>
              <w:rPr>
                <w:rFonts w:asciiTheme="minorHAnsi" w:hAnsiTheme="minorHAnsi" w:cs="Calibri"/>
                <w:b/>
                <w:bCs/>
              </w:rPr>
            </w:pPr>
            <w:r w:rsidRPr="006A50CC">
              <w:rPr>
                <w:rFonts w:asciiTheme="minorHAnsi" w:hAnsiTheme="minorHAnsi" w:cs="Calibri"/>
                <w:b/>
                <w:bCs/>
              </w:rPr>
              <w:t xml:space="preserve">Szczegółowy opis przedmiotu zamówienia dołączamy do oferty </w:t>
            </w:r>
          </w:p>
        </w:tc>
        <w:tc>
          <w:tcPr>
            <w:tcW w:w="1294" w:type="dxa"/>
          </w:tcPr>
          <w:p w14:paraId="4A3AB5B2" w14:textId="77777777" w:rsidR="00941B70" w:rsidRPr="006A50CC" w:rsidRDefault="00941B70" w:rsidP="00F0222A">
            <w:pPr>
              <w:autoSpaceDE w:val="0"/>
              <w:autoSpaceDN w:val="0"/>
              <w:adjustRightInd w:val="0"/>
              <w:spacing w:after="0" w:line="240" w:lineRule="auto"/>
              <w:rPr>
                <w:rFonts w:asciiTheme="minorHAnsi" w:hAnsiTheme="minorHAnsi" w:cs="Calibri"/>
              </w:rPr>
            </w:pPr>
            <w:r w:rsidRPr="006A50CC">
              <w:rPr>
                <w:rFonts w:asciiTheme="minorHAnsi" w:hAnsiTheme="minorHAnsi" w:cs="Calibri"/>
              </w:rPr>
              <w:t>Ilość sztuk</w:t>
            </w:r>
          </w:p>
        </w:tc>
        <w:tc>
          <w:tcPr>
            <w:tcW w:w="3697" w:type="dxa"/>
          </w:tcPr>
          <w:p w14:paraId="49595597" w14:textId="77777777" w:rsidR="002F4C1C" w:rsidRPr="006A50CC" w:rsidRDefault="00941B70" w:rsidP="00F0222A">
            <w:pPr>
              <w:autoSpaceDE w:val="0"/>
              <w:autoSpaceDN w:val="0"/>
              <w:adjustRightInd w:val="0"/>
              <w:spacing w:after="0" w:line="240" w:lineRule="auto"/>
              <w:rPr>
                <w:rFonts w:asciiTheme="minorHAnsi" w:hAnsiTheme="minorHAnsi" w:cs="Calibri"/>
              </w:rPr>
            </w:pPr>
            <w:r w:rsidRPr="006A50CC">
              <w:rPr>
                <w:rFonts w:asciiTheme="minorHAnsi" w:hAnsiTheme="minorHAnsi" w:cs="Calibri"/>
              </w:rPr>
              <w:t xml:space="preserve">Cena netto </w:t>
            </w:r>
            <w:r w:rsidR="002F4C1C" w:rsidRPr="006A50CC">
              <w:rPr>
                <w:rFonts w:asciiTheme="minorHAnsi" w:hAnsiTheme="minorHAnsi" w:cs="Calibri"/>
              </w:rPr>
              <w:t>PLN</w:t>
            </w:r>
          </w:p>
          <w:p w14:paraId="0335593A" w14:textId="77777777" w:rsidR="00941B70" w:rsidRPr="006A50CC" w:rsidRDefault="00941B70" w:rsidP="00F0222A">
            <w:pPr>
              <w:autoSpaceDE w:val="0"/>
              <w:autoSpaceDN w:val="0"/>
              <w:adjustRightInd w:val="0"/>
              <w:spacing w:after="0" w:line="240" w:lineRule="auto"/>
              <w:rPr>
                <w:rFonts w:asciiTheme="minorHAnsi" w:hAnsiTheme="minorHAnsi" w:cs="Calibri"/>
              </w:rPr>
            </w:pPr>
            <w:r w:rsidRPr="006A50CC">
              <w:rPr>
                <w:rFonts w:asciiTheme="minorHAnsi" w:hAnsiTheme="minorHAnsi" w:cs="Calibri"/>
              </w:rPr>
              <w:t>(kwotowo i słownie)</w:t>
            </w:r>
          </w:p>
        </w:tc>
        <w:tc>
          <w:tcPr>
            <w:tcW w:w="2653" w:type="dxa"/>
          </w:tcPr>
          <w:p w14:paraId="30ACB19B" w14:textId="77777777" w:rsidR="002F4C1C" w:rsidRPr="006A50CC" w:rsidRDefault="00941B70" w:rsidP="00F0222A">
            <w:pPr>
              <w:autoSpaceDE w:val="0"/>
              <w:autoSpaceDN w:val="0"/>
              <w:adjustRightInd w:val="0"/>
              <w:spacing w:after="0" w:line="240" w:lineRule="auto"/>
              <w:rPr>
                <w:rFonts w:asciiTheme="minorHAnsi" w:hAnsiTheme="minorHAnsi" w:cs="Calibri"/>
              </w:rPr>
            </w:pPr>
            <w:r w:rsidRPr="006A50CC">
              <w:rPr>
                <w:rFonts w:asciiTheme="minorHAnsi" w:hAnsiTheme="minorHAnsi" w:cs="Calibri"/>
              </w:rPr>
              <w:t xml:space="preserve">Cena brutto </w:t>
            </w:r>
            <w:r w:rsidR="002F4C1C" w:rsidRPr="006A50CC">
              <w:rPr>
                <w:rFonts w:asciiTheme="minorHAnsi" w:hAnsiTheme="minorHAnsi" w:cs="Calibri"/>
              </w:rPr>
              <w:t>PLN</w:t>
            </w:r>
          </w:p>
          <w:p w14:paraId="6C264F3D" w14:textId="77777777" w:rsidR="00941B70" w:rsidRPr="006A50CC" w:rsidRDefault="00941B70" w:rsidP="00F0222A">
            <w:pPr>
              <w:autoSpaceDE w:val="0"/>
              <w:autoSpaceDN w:val="0"/>
              <w:adjustRightInd w:val="0"/>
              <w:spacing w:after="0" w:line="240" w:lineRule="auto"/>
              <w:rPr>
                <w:rFonts w:asciiTheme="minorHAnsi" w:hAnsiTheme="minorHAnsi" w:cs="Calibri"/>
              </w:rPr>
            </w:pPr>
            <w:r w:rsidRPr="006A50CC">
              <w:rPr>
                <w:rFonts w:asciiTheme="minorHAnsi" w:hAnsiTheme="minorHAnsi" w:cs="Calibri"/>
              </w:rPr>
              <w:t>(kwotowo i słownie)</w:t>
            </w:r>
          </w:p>
        </w:tc>
      </w:tr>
      <w:tr w:rsidR="00941B70" w:rsidRPr="002F7B63" w14:paraId="22C6CAEE" w14:textId="77777777" w:rsidTr="00494BEC">
        <w:trPr>
          <w:trHeight w:val="474"/>
        </w:trPr>
        <w:tc>
          <w:tcPr>
            <w:tcW w:w="2812" w:type="dxa"/>
          </w:tcPr>
          <w:p w14:paraId="5EBF7E49" w14:textId="77777777" w:rsidR="00941B70" w:rsidRPr="006A50CC" w:rsidRDefault="00941B70" w:rsidP="00941B70">
            <w:pPr>
              <w:autoSpaceDE w:val="0"/>
              <w:autoSpaceDN w:val="0"/>
              <w:adjustRightInd w:val="0"/>
              <w:spacing w:after="0" w:line="240" w:lineRule="auto"/>
              <w:rPr>
                <w:rFonts w:asciiTheme="minorHAnsi" w:hAnsiTheme="minorHAnsi" w:cs="Calibri"/>
              </w:rPr>
            </w:pPr>
            <w:r w:rsidRPr="006A50CC">
              <w:rPr>
                <w:rFonts w:asciiTheme="minorHAnsi" w:hAnsiTheme="minorHAnsi" w:cs="Calibri"/>
              </w:rPr>
              <w:t xml:space="preserve">Obiektyw polaryzacyjny achromatyczny o powiększeniu 4x </w:t>
            </w:r>
          </w:p>
        </w:tc>
        <w:tc>
          <w:tcPr>
            <w:tcW w:w="1294" w:type="dxa"/>
          </w:tcPr>
          <w:p w14:paraId="735CAD0E" w14:textId="77777777" w:rsidR="00941B70" w:rsidRPr="002F7B63" w:rsidRDefault="00941B70" w:rsidP="00941B70">
            <w:pPr>
              <w:autoSpaceDE w:val="0"/>
              <w:autoSpaceDN w:val="0"/>
              <w:adjustRightInd w:val="0"/>
              <w:spacing w:after="0" w:line="240" w:lineRule="auto"/>
              <w:rPr>
                <w:rFonts w:asciiTheme="minorHAnsi" w:hAnsiTheme="minorHAnsi" w:cs="Calibri"/>
              </w:rPr>
            </w:pPr>
            <w:r w:rsidRPr="006A50CC">
              <w:rPr>
                <w:rFonts w:asciiTheme="minorHAnsi" w:hAnsiTheme="minorHAnsi" w:cs="Calibri"/>
              </w:rPr>
              <w:t>1</w:t>
            </w:r>
          </w:p>
        </w:tc>
        <w:tc>
          <w:tcPr>
            <w:tcW w:w="3697" w:type="dxa"/>
          </w:tcPr>
          <w:p w14:paraId="4567D990" w14:textId="77777777" w:rsidR="00941B70" w:rsidRPr="002F7B63" w:rsidRDefault="00941B70" w:rsidP="00F0222A">
            <w:pPr>
              <w:autoSpaceDE w:val="0"/>
              <w:autoSpaceDN w:val="0"/>
              <w:adjustRightInd w:val="0"/>
              <w:spacing w:after="0" w:line="240" w:lineRule="auto"/>
              <w:rPr>
                <w:rFonts w:asciiTheme="minorHAnsi" w:hAnsiTheme="minorHAnsi" w:cs="Calibri"/>
              </w:rPr>
            </w:pPr>
          </w:p>
        </w:tc>
        <w:tc>
          <w:tcPr>
            <w:tcW w:w="2653" w:type="dxa"/>
          </w:tcPr>
          <w:p w14:paraId="3C123D4F" w14:textId="77777777" w:rsidR="00941B70" w:rsidRPr="002F7B63" w:rsidRDefault="00941B70" w:rsidP="00F0222A">
            <w:pPr>
              <w:autoSpaceDE w:val="0"/>
              <w:autoSpaceDN w:val="0"/>
              <w:adjustRightInd w:val="0"/>
              <w:spacing w:after="0" w:line="240" w:lineRule="auto"/>
              <w:rPr>
                <w:rFonts w:asciiTheme="minorHAnsi" w:hAnsiTheme="minorHAnsi" w:cs="Calibri"/>
              </w:rPr>
            </w:pPr>
          </w:p>
        </w:tc>
      </w:tr>
      <w:tr w:rsidR="00941B70" w:rsidRPr="002F7B63" w14:paraId="571E9AE0" w14:textId="77777777" w:rsidTr="00494BEC">
        <w:tc>
          <w:tcPr>
            <w:tcW w:w="2812" w:type="dxa"/>
          </w:tcPr>
          <w:p w14:paraId="3F63CE06" w14:textId="77777777" w:rsidR="00941B70" w:rsidRPr="002F7B63" w:rsidRDefault="00941B70" w:rsidP="00941B70">
            <w:pPr>
              <w:autoSpaceDE w:val="0"/>
              <w:autoSpaceDN w:val="0"/>
              <w:adjustRightInd w:val="0"/>
              <w:spacing w:after="0" w:line="240" w:lineRule="auto"/>
              <w:rPr>
                <w:rFonts w:asciiTheme="minorHAnsi" w:hAnsiTheme="minorHAnsi" w:cs="Calibri"/>
              </w:rPr>
            </w:pPr>
            <w:r w:rsidRPr="002F7B63">
              <w:rPr>
                <w:rFonts w:asciiTheme="minorHAnsi" w:hAnsiTheme="minorHAnsi" w:cs="Calibri"/>
              </w:rPr>
              <w:t xml:space="preserve">Obiektyw polaryzacyjny achromatyczny o powiększeniu 40x, N.A. 0,65 oraz W.D. 0,56 mm </w:t>
            </w:r>
          </w:p>
        </w:tc>
        <w:tc>
          <w:tcPr>
            <w:tcW w:w="1294" w:type="dxa"/>
          </w:tcPr>
          <w:p w14:paraId="72E3938B" w14:textId="77777777" w:rsidR="00941B70" w:rsidRPr="002F7B63" w:rsidRDefault="00941B70" w:rsidP="00F0222A">
            <w:pPr>
              <w:autoSpaceDE w:val="0"/>
              <w:autoSpaceDN w:val="0"/>
              <w:adjustRightInd w:val="0"/>
              <w:spacing w:after="0" w:line="240" w:lineRule="auto"/>
              <w:rPr>
                <w:rFonts w:asciiTheme="minorHAnsi" w:hAnsiTheme="minorHAnsi" w:cs="Calibri"/>
              </w:rPr>
            </w:pPr>
            <w:r w:rsidRPr="002F7B63">
              <w:rPr>
                <w:rFonts w:asciiTheme="minorHAnsi" w:hAnsiTheme="minorHAnsi" w:cs="Calibri"/>
              </w:rPr>
              <w:t>2</w:t>
            </w:r>
          </w:p>
        </w:tc>
        <w:tc>
          <w:tcPr>
            <w:tcW w:w="3697" w:type="dxa"/>
          </w:tcPr>
          <w:p w14:paraId="1FA033C2" w14:textId="77777777" w:rsidR="00941B70" w:rsidRPr="002F7B63" w:rsidRDefault="00941B70" w:rsidP="00F0222A">
            <w:pPr>
              <w:autoSpaceDE w:val="0"/>
              <w:autoSpaceDN w:val="0"/>
              <w:adjustRightInd w:val="0"/>
              <w:spacing w:after="0" w:line="240" w:lineRule="auto"/>
              <w:rPr>
                <w:rFonts w:asciiTheme="minorHAnsi" w:hAnsiTheme="minorHAnsi" w:cs="Calibri"/>
              </w:rPr>
            </w:pPr>
          </w:p>
        </w:tc>
        <w:tc>
          <w:tcPr>
            <w:tcW w:w="2653" w:type="dxa"/>
          </w:tcPr>
          <w:p w14:paraId="5FEE617B" w14:textId="77777777" w:rsidR="00941B70" w:rsidRPr="002F7B63" w:rsidRDefault="00941B70" w:rsidP="00F0222A">
            <w:pPr>
              <w:autoSpaceDE w:val="0"/>
              <w:autoSpaceDN w:val="0"/>
              <w:adjustRightInd w:val="0"/>
              <w:spacing w:after="0" w:line="240" w:lineRule="auto"/>
              <w:rPr>
                <w:rFonts w:asciiTheme="minorHAnsi" w:hAnsiTheme="minorHAnsi" w:cs="Calibri"/>
              </w:rPr>
            </w:pPr>
          </w:p>
        </w:tc>
      </w:tr>
      <w:tr w:rsidR="00941B70" w:rsidRPr="002F7B63" w14:paraId="4F987665" w14:textId="77777777" w:rsidTr="00494BEC">
        <w:tc>
          <w:tcPr>
            <w:tcW w:w="2812" w:type="dxa"/>
          </w:tcPr>
          <w:p w14:paraId="4C28727E" w14:textId="77777777" w:rsidR="00941B70" w:rsidRPr="002F7B63" w:rsidRDefault="00941B70" w:rsidP="00941B70">
            <w:pPr>
              <w:autoSpaceDE w:val="0"/>
              <w:autoSpaceDN w:val="0"/>
              <w:adjustRightInd w:val="0"/>
              <w:spacing w:after="0" w:line="240" w:lineRule="auto"/>
              <w:rPr>
                <w:rFonts w:asciiTheme="minorHAnsi" w:hAnsiTheme="minorHAnsi" w:cs="Calibri"/>
              </w:rPr>
            </w:pPr>
            <w:r w:rsidRPr="002F7B63">
              <w:rPr>
                <w:rFonts w:asciiTheme="minorHAnsi" w:hAnsiTheme="minorHAnsi" w:cs="Calibri"/>
              </w:rPr>
              <w:t xml:space="preserve">Obiektyw PLAN achromatyczny o powiększeniu 1x, N.A. 0,04 oraz W.D. 3,2 mm </w:t>
            </w:r>
          </w:p>
        </w:tc>
        <w:tc>
          <w:tcPr>
            <w:tcW w:w="1294" w:type="dxa"/>
          </w:tcPr>
          <w:p w14:paraId="46BD33EC" w14:textId="77777777" w:rsidR="00941B70" w:rsidRPr="002F7B63" w:rsidRDefault="00941B70" w:rsidP="00F0222A">
            <w:pPr>
              <w:autoSpaceDE w:val="0"/>
              <w:autoSpaceDN w:val="0"/>
              <w:adjustRightInd w:val="0"/>
              <w:spacing w:after="0" w:line="240" w:lineRule="auto"/>
              <w:rPr>
                <w:rFonts w:asciiTheme="minorHAnsi" w:hAnsiTheme="minorHAnsi" w:cs="Calibri"/>
              </w:rPr>
            </w:pPr>
            <w:r w:rsidRPr="002F7B63">
              <w:rPr>
                <w:rFonts w:asciiTheme="minorHAnsi" w:hAnsiTheme="minorHAnsi" w:cs="Calibri"/>
              </w:rPr>
              <w:t>2</w:t>
            </w:r>
          </w:p>
        </w:tc>
        <w:tc>
          <w:tcPr>
            <w:tcW w:w="3697" w:type="dxa"/>
          </w:tcPr>
          <w:p w14:paraId="637DD101" w14:textId="77777777" w:rsidR="00941B70" w:rsidRPr="002F7B63" w:rsidRDefault="00941B70" w:rsidP="00F0222A">
            <w:pPr>
              <w:autoSpaceDE w:val="0"/>
              <w:autoSpaceDN w:val="0"/>
              <w:adjustRightInd w:val="0"/>
              <w:spacing w:after="0" w:line="240" w:lineRule="auto"/>
              <w:rPr>
                <w:rFonts w:asciiTheme="minorHAnsi" w:hAnsiTheme="minorHAnsi" w:cs="Calibri"/>
              </w:rPr>
            </w:pPr>
          </w:p>
        </w:tc>
        <w:tc>
          <w:tcPr>
            <w:tcW w:w="2653" w:type="dxa"/>
          </w:tcPr>
          <w:p w14:paraId="6CC7FF42" w14:textId="77777777" w:rsidR="00941B70" w:rsidRPr="002F7B63" w:rsidRDefault="00941B70" w:rsidP="00F0222A">
            <w:pPr>
              <w:autoSpaceDE w:val="0"/>
              <w:autoSpaceDN w:val="0"/>
              <w:adjustRightInd w:val="0"/>
              <w:spacing w:after="0" w:line="240" w:lineRule="auto"/>
              <w:rPr>
                <w:rFonts w:asciiTheme="minorHAnsi" w:hAnsiTheme="minorHAnsi" w:cs="Calibri"/>
              </w:rPr>
            </w:pPr>
          </w:p>
        </w:tc>
      </w:tr>
      <w:tr w:rsidR="00941B70" w:rsidRPr="002F7B63" w14:paraId="4D412EEB" w14:textId="77777777" w:rsidTr="00494BEC">
        <w:tc>
          <w:tcPr>
            <w:tcW w:w="2812" w:type="dxa"/>
          </w:tcPr>
          <w:p w14:paraId="2702DE6E" w14:textId="77777777" w:rsidR="00941B70" w:rsidRPr="002F7B63" w:rsidRDefault="00941B70" w:rsidP="00941B70">
            <w:pPr>
              <w:autoSpaceDE w:val="0"/>
              <w:autoSpaceDN w:val="0"/>
              <w:adjustRightInd w:val="0"/>
              <w:spacing w:after="0" w:line="240" w:lineRule="auto"/>
              <w:rPr>
                <w:rFonts w:asciiTheme="minorHAnsi" w:hAnsiTheme="minorHAnsi" w:cs="Calibri"/>
              </w:rPr>
            </w:pPr>
            <w:r w:rsidRPr="002F7B63">
              <w:rPr>
                <w:rFonts w:asciiTheme="minorHAnsi" w:hAnsiTheme="minorHAnsi" w:cs="Calibri"/>
              </w:rPr>
              <w:t xml:space="preserve">Obiektyw PLAN achromatyczny o powiększeniu 2x, N.A. 0,06 oraz W.D. 7,5 mm </w:t>
            </w:r>
          </w:p>
        </w:tc>
        <w:tc>
          <w:tcPr>
            <w:tcW w:w="1294" w:type="dxa"/>
          </w:tcPr>
          <w:p w14:paraId="341BDE5B" w14:textId="77777777" w:rsidR="00941B70" w:rsidRPr="002F7B63" w:rsidRDefault="00941B70" w:rsidP="00941B70">
            <w:pPr>
              <w:autoSpaceDE w:val="0"/>
              <w:autoSpaceDN w:val="0"/>
              <w:adjustRightInd w:val="0"/>
              <w:spacing w:after="0" w:line="240" w:lineRule="auto"/>
              <w:rPr>
                <w:rFonts w:asciiTheme="minorHAnsi" w:hAnsiTheme="minorHAnsi" w:cs="Calibri"/>
              </w:rPr>
            </w:pPr>
            <w:r w:rsidRPr="002F7B63">
              <w:rPr>
                <w:rFonts w:asciiTheme="minorHAnsi" w:hAnsiTheme="minorHAnsi" w:cs="Calibri"/>
              </w:rPr>
              <w:t>2</w:t>
            </w:r>
          </w:p>
        </w:tc>
        <w:tc>
          <w:tcPr>
            <w:tcW w:w="3697" w:type="dxa"/>
          </w:tcPr>
          <w:p w14:paraId="2C2E0BF9" w14:textId="77777777" w:rsidR="00941B70" w:rsidRPr="002F7B63" w:rsidRDefault="00941B70" w:rsidP="00F0222A">
            <w:pPr>
              <w:autoSpaceDE w:val="0"/>
              <w:autoSpaceDN w:val="0"/>
              <w:adjustRightInd w:val="0"/>
              <w:spacing w:after="0" w:line="240" w:lineRule="auto"/>
              <w:rPr>
                <w:rFonts w:asciiTheme="minorHAnsi" w:hAnsiTheme="minorHAnsi" w:cs="Calibri"/>
              </w:rPr>
            </w:pPr>
          </w:p>
        </w:tc>
        <w:tc>
          <w:tcPr>
            <w:tcW w:w="2653" w:type="dxa"/>
          </w:tcPr>
          <w:p w14:paraId="7D8E0ACC" w14:textId="77777777" w:rsidR="00941B70" w:rsidRPr="002F7B63" w:rsidRDefault="00941B70" w:rsidP="00F0222A">
            <w:pPr>
              <w:autoSpaceDE w:val="0"/>
              <w:autoSpaceDN w:val="0"/>
              <w:adjustRightInd w:val="0"/>
              <w:spacing w:after="0" w:line="240" w:lineRule="auto"/>
              <w:rPr>
                <w:rFonts w:asciiTheme="minorHAnsi" w:hAnsiTheme="minorHAnsi" w:cs="Calibri"/>
              </w:rPr>
            </w:pPr>
          </w:p>
        </w:tc>
      </w:tr>
      <w:tr w:rsidR="00941B70" w:rsidRPr="002F7B63" w14:paraId="4D62292C" w14:textId="77777777" w:rsidTr="00494BEC">
        <w:tc>
          <w:tcPr>
            <w:tcW w:w="2812" w:type="dxa"/>
          </w:tcPr>
          <w:p w14:paraId="58B1BC1F" w14:textId="10B1D5E4" w:rsidR="00941B70" w:rsidRPr="002F7B63" w:rsidRDefault="00941B70" w:rsidP="00922E35">
            <w:pPr>
              <w:autoSpaceDE w:val="0"/>
              <w:autoSpaceDN w:val="0"/>
              <w:adjustRightInd w:val="0"/>
              <w:spacing w:after="0" w:line="240" w:lineRule="auto"/>
              <w:rPr>
                <w:rFonts w:asciiTheme="minorHAnsi" w:hAnsiTheme="minorHAnsi" w:cs="Calibri"/>
              </w:rPr>
            </w:pPr>
            <w:r w:rsidRPr="002F7B63">
              <w:rPr>
                <w:rFonts w:asciiTheme="minorHAnsi" w:hAnsiTheme="minorHAnsi" w:cs="Calibri"/>
              </w:rPr>
              <w:t xml:space="preserve">Obiektyw PLAN o uniwersalnym zastosowaniu </w:t>
            </w:r>
            <w:r w:rsidR="00922E35" w:rsidRPr="002F7B63">
              <w:rPr>
                <w:rFonts w:asciiTheme="minorHAnsi" w:hAnsiTheme="minorHAnsi" w:cs="Calibri"/>
              </w:rPr>
              <w:t xml:space="preserve">oraz powiększeniu 4x, N.A. 0.13 oraz </w:t>
            </w:r>
            <w:r w:rsidR="00D100DD">
              <w:rPr>
                <w:rFonts w:asciiTheme="minorHAnsi" w:hAnsiTheme="minorHAnsi" w:cs="Calibri"/>
              </w:rPr>
              <w:t xml:space="preserve">W.D. </w:t>
            </w:r>
            <w:r w:rsidRPr="002F7B63">
              <w:rPr>
                <w:rFonts w:asciiTheme="minorHAnsi" w:hAnsiTheme="minorHAnsi" w:cs="Calibri"/>
              </w:rPr>
              <w:t xml:space="preserve">17.20 mm </w:t>
            </w:r>
          </w:p>
        </w:tc>
        <w:tc>
          <w:tcPr>
            <w:tcW w:w="1294" w:type="dxa"/>
          </w:tcPr>
          <w:p w14:paraId="358AC76E" w14:textId="77777777" w:rsidR="00941B70" w:rsidRPr="002F7B63" w:rsidRDefault="00941B70" w:rsidP="00F0222A">
            <w:pPr>
              <w:autoSpaceDE w:val="0"/>
              <w:autoSpaceDN w:val="0"/>
              <w:adjustRightInd w:val="0"/>
              <w:spacing w:after="0" w:line="240" w:lineRule="auto"/>
              <w:rPr>
                <w:rFonts w:asciiTheme="minorHAnsi" w:hAnsiTheme="minorHAnsi" w:cs="Calibri"/>
              </w:rPr>
            </w:pPr>
            <w:r w:rsidRPr="002F7B63">
              <w:rPr>
                <w:rFonts w:asciiTheme="minorHAnsi" w:hAnsiTheme="minorHAnsi" w:cs="Calibri"/>
              </w:rPr>
              <w:t>1</w:t>
            </w:r>
          </w:p>
        </w:tc>
        <w:tc>
          <w:tcPr>
            <w:tcW w:w="3697" w:type="dxa"/>
          </w:tcPr>
          <w:p w14:paraId="28119C75" w14:textId="77777777" w:rsidR="00941B70" w:rsidRPr="002F7B63" w:rsidRDefault="00941B70" w:rsidP="00F0222A">
            <w:pPr>
              <w:autoSpaceDE w:val="0"/>
              <w:autoSpaceDN w:val="0"/>
              <w:adjustRightInd w:val="0"/>
              <w:spacing w:after="0" w:line="240" w:lineRule="auto"/>
              <w:rPr>
                <w:rFonts w:asciiTheme="minorHAnsi" w:hAnsiTheme="minorHAnsi" w:cs="Calibri"/>
              </w:rPr>
            </w:pPr>
          </w:p>
        </w:tc>
        <w:tc>
          <w:tcPr>
            <w:tcW w:w="2653" w:type="dxa"/>
          </w:tcPr>
          <w:p w14:paraId="46ABF1A5" w14:textId="77777777" w:rsidR="00941B70" w:rsidRPr="002F7B63" w:rsidRDefault="00941B70" w:rsidP="00F0222A">
            <w:pPr>
              <w:autoSpaceDE w:val="0"/>
              <w:autoSpaceDN w:val="0"/>
              <w:adjustRightInd w:val="0"/>
              <w:spacing w:after="0" w:line="240" w:lineRule="auto"/>
              <w:rPr>
                <w:rFonts w:asciiTheme="minorHAnsi" w:hAnsiTheme="minorHAnsi" w:cs="Calibri"/>
              </w:rPr>
            </w:pPr>
          </w:p>
        </w:tc>
      </w:tr>
      <w:tr w:rsidR="00941B70" w:rsidRPr="002F7B63" w14:paraId="4DF473AF" w14:textId="77777777" w:rsidTr="00494BEC">
        <w:tc>
          <w:tcPr>
            <w:tcW w:w="2812" w:type="dxa"/>
          </w:tcPr>
          <w:p w14:paraId="49D25BD8" w14:textId="77777777" w:rsidR="00941B70" w:rsidRPr="002F7B63" w:rsidRDefault="00941B70" w:rsidP="00941B70">
            <w:pPr>
              <w:autoSpaceDE w:val="0"/>
              <w:autoSpaceDN w:val="0"/>
              <w:adjustRightInd w:val="0"/>
              <w:spacing w:after="0" w:line="240" w:lineRule="auto"/>
              <w:rPr>
                <w:rFonts w:asciiTheme="minorHAnsi" w:hAnsiTheme="minorHAnsi" w:cs="Calibri"/>
              </w:rPr>
            </w:pPr>
            <w:r w:rsidRPr="002F7B63">
              <w:rPr>
                <w:rFonts w:asciiTheme="minorHAnsi" w:hAnsiTheme="minorHAnsi" w:cs="Calibri"/>
              </w:rPr>
              <w:t>Obiektyw PLAN o uniwersalnym zastosowaniu oraz powiększeniu 40x</w:t>
            </w:r>
            <w:r w:rsidR="00922E35" w:rsidRPr="002F7B63">
              <w:rPr>
                <w:rFonts w:asciiTheme="minorHAnsi" w:hAnsiTheme="minorHAnsi" w:cs="Calibri"/>
              </w:rPr>
              <w:t xml:space="preserve">, N.A. </w:t>
            </w:r>
            <w:r w:rsidRPr="002F7B63">
              <w:rPr>
                <w:rFonts w:asciiTheme="minorHAnsi" w:hAnsiTheme="minorHAnsi" w:cs="Calibri"/>
              </w:rPr>
              <w:t xml:space="preserve">0,75 oraz W.D. 0,66mm - </w:t>
            </w:r>
          </w:p>
        </w:tc>
        <w:tc>
          <w:tcPr>
            <w:tcW w:w="1294" w:type="dxa"/>
          </w:tcPr>
          <w:p w14:paraId="261A45A9" w14:textId="77777777" w:rsidR="00941B70" w:rsidRPr="002F7B63" w:rsidRDefault="00941B70" w:rsidP="00F0222A">
            <w:pPr>
              <w:autoSpaceDE w:val="0"/>
              <w:autoSpaceDN w:val="0"/>
              <w:adjustRightInd w:val="0"/>
              <w:spacing w:after="0" w:line="240" w:lineRule="auto"/>
              <w:rPr>
                <w:rFonts w:asciiTheme="minorHAnsi" w:hAnsiTheme="minorHAnsi" w:cs="Calibri"/>
              </w:rPr>
            </w:pPr>
            <w:r w:rsidRPr="002F7B63">
              <w:rPr>
                <w:rFonts w:asciiTheme="minorHAnsi" w:hAnsiTheme="minorHAnsi" w:cs="Calibri"/>
              </w:rPr>
              <w:t>2</w:t>
            </w:r>
          </w:p>
        </w:tc>
        <w:tc>
          <w:tcPr>
            <w:tcW w:w="3697" w:type="dxa"/>
          </w:tcPr>
          <w:p w14:paraId="58EF3637" w14:textId="77777777" w:rsidR="00941B70" w:rsidRPr="002F7B63" w:rsidRDefault="00941B70" w:rsidP="00F0222A">
            <w:pPr>
              <w:autoSpaceDE w:val="0"/>
              <w:autoSpaceDN w:val="0"/>
              <w:adjustRightInd w:val="0"/>
              <w:spacing w:after="0" w:line="240" w:lineRule="auto"/>
              <w:rPr>
                <w:rFonts w:asciiTheme="minorHAnsi" w:hAnsiTheme="minorHAnsi" w:cs="Calibri"/>
              </w:rPr>
            </w:pPr>
          </w:p>
        </w:tc>
        <w:tc>
          <w:tcPr>
            <w:tcW w:w="2653" w:type="dxa"/>
          </w:tcPr>
          <w:p w14:paraId="6BFFC34E" w14:textId="77777777" w:rsidR="00941B70" w:rsidRPr="002F7B63" w:rsidRDefault="00941B70" w:rsidP="00F0222A">
            <w:pPr>
              <w:autoSpaceDE w:val="0"/>
              <w:autoSpaceDN w:val="0"/>
              <w:adjustRightInd w:val="0"/>
              <w:spacing w:after="0" w:line="240" w:lineRule="auto"/>
              <w:rPr>
                <w:rFonts w:asciiTheme="minorHAnsi" w:hAnsiTheme="minorHAnsi" w:cs="Calibri"/>
              </w:rPr>
            </w:pPr>
          </w:p>
        </w:tc>
      </w:tr>
      <w:tr w:rsidR="00941B70" w:rsidRPr="002F7B63" w14:paraId="6179344B" w14:textId="77777777" w:rsidTr="00494BEC">
        <w:tc>
          <w:tcPr>
            <w:tcW w:w="2812" w:type="dxa"/>
          </w:tcPr>
          <w:p w14:paraId="3606CD3A" w14:textId="41EE79C2" w:rsidR="00941B70" w:rsidRPr="002F7B63" w:rsidRDefault="00D100DD" w:rsidP="00F0222A">
            <w:pPr>
              <w:autoSpaceDE w:val="0"/>
              <w:autoSpaceDN w:val="0"/>
              <w:adjustRightInd w:val="0"/>
              <w:spacing w:after="0" w:line="240" w:lineRule="auto"/>
              <w:rPr>
                <w:rFonts w:asciiTheme="minorHAnsi" w:hAnsiTheme="minorHAnsi" w:cs="Calibri"/>
              </w:rPr>
            </w:pPr>
            <w:r>
              <w:rPr>
                <w:rFonts w:asciiTheme="minorHAnsi" w:hAnsiTheme="minorHAnsi" w:cs="Calibri"/>
              </w:rPr>
              <w:t xml:space="preserve">Ogółem </w:t>
            </w:r>
            <w:r w:rsidR="00941B70" w:rsidRPr="002F7B63">
              <w:rPr>
                <w:rFonts w:asciiTheme="minorHAnsi" w:hAnsiTheme="minorHAnsi" w:cs="Calibri"/>
              </w:rPr>
              <w:t>cena:</w:t>
            </w:r>
          </w:p>
        </w:tc>
        <w:tc>
          <w:tcPr>
            <w:tcW w:w="1294" w:type="dxa"/>
          </w:tcPr>
          <w:p w14:paraId="3DFBFCF1" w14:textId="77777777" w:rsidR="00941B70" w:rsidRPr="002F7B63" w:rsidRDefault="00941B70" w:rsidP="00F0222A">
            <w:pPr>
              <w:autoSpaceDE w:val="0"/>
              <w:autoSpaceDN w:val="0"/>
              <w:adjustRightInd w:val="0"/>
              <w:spacing w:after="0" w:line="240" w:lineRule="auto"/>
              <w:rPr>
                <w:rFonts w:asciiTheme="minorHAnsi" w:hAnsiTheme="minorHAnsi" w:cs="Calibri"/>
              </w:rPr>
            </w:pPr>
          </w:p>
        </w:tc>
        <w:tc>
          <w:tcPr>
            <w:tcW w:w="3697" w:type="dxa"/>
          </w:tcPr>
          <w:p w14:paraId="07237F59" w14:textId="77777777" w:rsidR="00941B70" w:rsidRPr="002F7B63" w:rsidRDefault="00941B70" w:rsidP="00F0222A">
            <w:pPr>
              <w:autoSpaceDE w:val="0"/>
              <w:autoSpaceDN w:val="0"/>
              <w:adjustRightInd w:val="0"/>
              <w:spacing w:after="0" w:line="240" w:lineRule="auto"/>
              <w:rPr>
                <w:rFonts w:asciiTheme="minorHAnsi" w:hAnsiTheme="minorHAnsi" w:cs="Calibri"/>
              </w:rPr>
            </w:pPr>
          </w:p>
        </w:tc>
        <w:tc>
          <w:tcPr>
            <w:tcW w:w="2653" w:type="dxa"/>
          </w:tcPr>
          <w:p w14:paraId="77D92BFB" w14:textId="77777777" w:rsidR="00941B70" w:rsidRPr="002F7B63" w:rsidRDefault="00941B70" w:rsidP="00F0222A">
            <w:pPr>
              <w:autoSpaceDE w:val="0"/>
              <w:autoSpaceDN w:val="0"/>
              <w:adjustRightInd w:val="0"/>
              <w:spacing w:after="0" w:line="240" w:lineRule="auto"/>
              <w:rPr>
                <w:rFonts w:asciiTheme="minorHAnsi" w:hAnsiTheme="minorHAnsi" w:cs="Calibri"/>
              </w:rPr>
            </w:pPr>
          </w:p>
        </w:tc>
      </w:tr>
    </w:tbl>
    <w:p w14:paraId="01D801AF" w14:textId="77777777" w:rsidR="009D04EF" w:rsidRPr="002F7B63" w:rsidRDefault="009D04EF" w:rsidP="00856A9E">
      <w:pPr>
        <w:shd w:val="clear" w:color="auto" w:fill="FFFFFF"/>
        <w:autoSpaceDE w:val="0"/>
        <w:autoSpaceDN w:val="0"/>
        <w:adjustRightInd w:val="0"/>
        <w:spacing w:after="0" w:line="240" w:lineRule="auto"/>
        <w:rPr>
          <w:rFonts w:asciiTheme="minorHAnsi" w:hAnsiTheme="minorHAnsi" w:cs="Calibri"/>
        </w:rPr>
      </w:pPr>
    </w:p>
    <w:p w14:paraId="56C54148" w14:textId="77777777" w:rsidR="009D04EF" w:rsidRPr="006A50CC" w:rsidRDefault="009D04EF" w:rsidP="00245F56">
      <w:pPr>
        <w:pStyle w:val="Default"/>
        <w:contextualSpacing/>
        <w:jc w:val="both"/>
        <w:rPr>
          <w:rFonts w:asciiTheme="minorHAnsi" w:hAnsiTheme="minorHAnsi" w:cs="Calibri"/>
          <w:bCs/>
          <w:sz w:val="22"/>
          <w:szCs w:val="22"/>
        </w:rPr>
      </w:pPr>
      <w:r w:rsidRPr="002F7B63">
        <w:rPr>
          <w:rFonts w:asciiTheme="minorHAnsi" w:hAnsiTheme="minorHAnsi" w:cs="Calibri"/>
          <w:bCs/>
          <w:sz w:val="22"/>
          <w:szCs w:val="22"/>
        </w:rPr>
        <w:lastRenderedPageBreak/>
        <w:t xml:space="preserve">W przypadku osób fizycznych nieprowadzących działalności gospodarczej, należy podać </w:t>
      </w:r>
      <w:r w:rsidRPr="006A50CC">
        <w:rPr>
          <w:rFonts w:asciiTheme="minorHAnsi" w:hAnsiTheme="minorHAnsi" w:cs="Calibri"/>
          <w:bCs/>
          <w:sz w:val="22"/>
          <w:szCs w:val="22"/>
        </w:rPr>
        <w:t>tylko kwotę, która w takim przypadku oznacza całkowite obciążenie finansowe Zamawiającego i uwzględnia wszelkie zobowiązania publiczno-prawne związane z wypłatą temu Wykonawcy wynagrodzenia. Oznacza to, że Zamawiający potrąci kwotę stanowiącą wszelkie świadczenia, które powstaną po stronie Zamawiającego, w szczególności ewentualną zaliczkę na należny podatek dochodowy, a także narzuty powstałe po stronie Zamawiającego i Wykonawcy.</w:t>
      </w:r>
    </w:p>
    <w:p w14:paraId="68665587" w14:textId="77777777" w:rsidR="009D04EF" w:rsidRPr="006A50CC" w:rsidRDefault="009D04EF" w:rsidP="00245F56">
      <w:pPr>
        <w:pStyle w:val="Default"/>
        <w:contextualSpacing/>
        <w:jc w:val="both"/>
        <w:rPr>
          <w:rFonts w:asciiTheme="minorHAnsi" w:hAnsiTheme="minorHAnsi" w:cs="Calibri"/>
          <w:bCs/>
          <w:sz w:val="22"/>
          <w:szCs w:val="22"/>
        </w:rPr>
      </w:pPr>
    </w:p>
    <w:p w14:paraId="38EBFBE1" w14:textId="77777777" w:rsidR="009D04EF" w:rsidRPr="006A50CC" w:rsidRDefault="009D04EF" w:rsidP="00245F56">
      <w:pPr>
        <w:pStyle w:val="Default"/>
        <w:contextualSpacing/>
        <w:jc w:val="both"/>
        <w:rPr>
          <w:rFonts w:asciiTheme="minorHAnsi" w:hAnsiTheme="minorHAnsi" w:cs="Calibri"/>
          <w:sz w:val="22"/>
          <w:szCs w:val="22"/>
        </w:rPr>
      </w:pPr>
      <w:r w:rsidRPr="006A50CC">
        <w:rPr>
          <w:rFonts w:asciiTheme="minorHAnsi" w:hAnsiTheme="minorHAnsi" w:cs="Calibri"/>
          <w:bCs/>
          <w:sz w:val="22"/>
          <w:szCs w:val="22"/>
        </w:rPr>
        <w:t>W przypadku Wykonawcy niebędącego płatnikiem podatku od towarów i usług VAT kwota netto powinna równać się kwocie brutto.</w:t>
      </w:r>
    </w:p>
    <w:p w14:paraId="502AA66D" w14:textId="77777777" w:rsidR="009D04EF" w:rsidRPr="006A50CC" w:rsidRDefault="009D04EF" w:rsidP="00245F56">
      <w:pPr>
        <w:pStyle w:val="Akapitzlist"/>
        <w:spacing w:after="0" w:line="240" w:lineRule="auto"/>
        <w:ind w:left="0"/>
        <w:jc w:val="both"/>
        <w:rPr>
          <w:rFonts w:asciiTheme="minorHAnsi" w:hAnsiTheme="minorHAnsi" w:cs="Calibri"/>
        </w:rPr>
      </w:pPr>
      <w:r w:rsidRPr="006A50CC">
        <w:rPr>
          <w:rFonts w:asciiTheme="minorHAnsi" w:hAnsiTheme="minorHAnsi" w:cs="Calibri"/>
        </w:rPr>
        <w:t xml:space="preserve">Oświadczam, że cena podana w ofercie obejmuje wszystkie koszty i składniki związane z wykonaniem przedmiotu zamówienia i realizacji przyszłego świadczenia umownego i obowiązuje na cały czas trwania zamówienia </w:t>
      </w:r>
    </w:p>
    <w:p w14:paraId="0F3F8C93" w14:textId="77777777" w:rsidR="009D04EF" w:rsidRPr="006A50CC" w:rsidRDefault="009D04EF" w:rsidP="00856A9E">
      <w:pPr>
        <w:tabs>
          <w:tab w:val="left" w:pos="890"/>
          <w:tab w:val="left" w:pos="2350"/>
        </w:tabs>
        <w:spacing w:after="0" w:line="240" w:lineRule="auto"/>
        <w:contextualSpacing/>
        <w:jc w:val="both"/>
        <w:rPr>
          <w:rFonts w:asciiTheme="minorHAnsi" w:hAnsiTheme="minorHAnsi" w:cs="Calibri"/>
          <w:lang w:eastAsia="pl-PL"/>
        </w:rPr>
      </w:pPr>
    </w:p>
    <w:p w14:paraId="1400A93D" w14:textId="77777777" w:rsidR="002F4C1C" w:rsidRPr="006A50CC" w:rsidRDefault="002F4C1C" w:rsidP="0054707A">
      <w:pPr>
        <w:numPr>
          <w:ilvl w:val="0"/>
          <w:numId w:val="4"/>
        </w:numPr>
        <w:shd w:val="clear" w:color="auto" w:fill="FFFFFF"/>
        <w:autoSpaceDE w:val="0"/>
        <w:autoSpaceDN w:val="0"/>
        <w:adjustRightInd w:val="0"/>
        <w:spacing w:before="120" w:after="120" w:line="360" w:lineRule="auto"/>
        <w:ind w:left="284" w:hanging="284"/>
        <w:contextualSpacing/>
        <w:jc w:val="both"/>
        <w:rPr>
          <w:rFonts w:asciiTheme="minorHAnsi" w:hAnsiTheme="minorHAnsi" w:cs="Calibri"/>
        </w:rPr>
      </w:pPr>
      <w:r w:rsidRPr="006A50CC">
        <w:rPr>
          <w:rFonts w:asciiTheme="minorHAnsi" w:hAnsiTheme="minorHAnsi" w:cs="Calibri"/>
        </w:rPr>
        <w:t>oświadczamy, iż oferujemy okres i warunki gwarancji na cały przedmiot zamówienia zgodny z wymaganiami Zamawiającego.</w:t>
      </w:r>
    </w:p>
    <w:p w14:paraId="786947B9" w14:textId="77777777" w:rsidR="009D04EF" w:rsidRPr="006A50CC" w:rsidRDefault="009D04EF" w:rsidP="0054707A">
      <w:pPr>
        <w:numPr>
          <w:ilvl w:val="0"/>
          <w:numId w:val="4"/>
        </w:numPr>
        <w:shd w:val="clear" w:color="auto" w:fill="FFFFFF"/>
        <w:autoSpaceDE w:val="0"/>
        <w:autoSpaceDN w:val="0"/>
        <w:adjustRightInd w:val="0"/>
        <w:spacing w:before="120" w:after="120" w:line="360" w:lineRule="auto"/>
        <w:ind w:left="284" w:hanging="284"/>
        <w:contextualSpacing/>
        <w:jc w:val="both"/>
        <w:rPr>
          <w:rFonts w:asciiTheme="minorHAnsi" w:hAnsiTheme="minorHAnsi" w:cs="Calibri"/>
        </w:rPr>
      </w:pPr>
      <w:r w:rsidRPr="006A50CC">
        <w:rPr>
          <w:rFonts w:asciiTheme="minorHAnsi" w:hAnsiTheme="minorHAnsi" w:cs="Calibri"/>
        </w:rPr>
        <w:t>Podejmujemy się realizacji przedmiotu zamówienia na określonych przez Zamawiającego w zapytaniu ofertowym warunkach.</w:t>
      </w:r>
    </w:p>
    <w:p w14:paraId="79F177BE" w14:textId="77777777" w:rsidR="009D04EF" w:rsidRPr="006A50CC" w:rsidRDefault="009D04EF" w:rsidP="0054707A">
      <w:pPr>
        <w:numPr>
          <w:ilvl w:val="0"/>
          <w:numId w:val="4"/>
        </w:numPr>
        <w:tabs>
          <w:tab w:val="left" w:pos="284"/>
          <w:tab w:val="left" w:pos="2350"/>
        </w:tabs>
        <w:spacing w:before="120" w:after="120" w:line="360" w:lineRule="auto"/>
        <w:ind w:left="284" w:hanging="284"/>
        <w:contextualSpacing/>
        <w:jc w:val="both"/>
        <w:rPr>
          <w:rFonts w:asciiTheme="minorHAnsi" w:hAnsiTheme="minorHAnsi" w:cs="Calibri"/>
          <w:lang w:eastAsia="pl-PL"/>
        </w:rPr>
      </w:pPr>
      <w:r w:rsidRPr="006A50CC">
        <w:rPr>
          <w:rFonts w:asciiTheme="minorHAnsi" w:hAnsiTheme="minorHAnsi" w:cs="Calibri"/>
          <w:lang w:eastAsia="pl-PL"/>
        </w:rPr>
        <w:t>Oświadczamy, że dysponujemy niezbędnym potencjałem technicznym oraz osobami zdolnymi do realizacji zamó</w:t>
      </w:r>
      <w:r w:rsidR="002F4C1C" w:rsidRPr="006A50CC">
        <w:rPr>
          <w:rFonts w:asciiTheme="minorHAnsi" w:hAnsiTheme="minorHAnsi" w:cs="Calibri"/>
          <w:lang w:eastAsia="pl-PL"/>
        </w:rPr>
        <w:t>w</w:t>
      </w:r>
      <w:r w:rsidRPr="006A50CC">
        <w:rPr>
          <w:rFonts w:asciiTheme="minorHAnsi" w:hAnsiTheme="minorHAnsi" w:cs="Calibri"/>
          <w:lang w:eastAsia="pl-PL"/>
        </w:rPr>
        <w:t>ienia</w:t>
      </w:r>
      <w:r w:rsidR="002F4C1C" w:rsidRPr="006A50CC">
        <w:rPr>
          <w:rFonts w:asciiTheme="minorHAnsi" w:hAnsiTheme="minorHAnsi" w:cs="Calibri"/>
          <w:lang w:eastAsia="pl-PL"/>
        </w:rPr>
        <w:t>.</w:t>
      </w:r>
    </w:p>
    <w:p w14:paraId="3F8BB7D3" w14:textId="77777777" w:rsidR="009D04EF" w:rsidRPr="006A50CC" w:rsidRDefault="009D04EF" w:rsidP="0054707A">
      <w:pPr>
        <w:numPr>
          <w:ilvl w:val="0"/>
          <w:numId w:val="4"/>
        </w:numPr>
        <w:tabs>
          <w:tab w:val="left" w:pos="284"/>
          <w:tab w:val="left" w:pos="2350"/>
        </w:tabs>
        <w:spacing w:before="120" w:after="120" w:line="360" w:lineRule="auto"/>
        <w:ind w:left="0" w:firstLine="0"/>
        <w:contextualSpacing/>
        <w:jc w:val="both"/>
        <w:rPr>
          <w:rFonts w:asciiTheme="minorHAnsi" w:hAnsiTheme="minorHAnsi" w:cs="Calibri"/>
          <w:lang w:eastAsia="pl-PL"/>
        </w:rPr>
      </w:pPr>
      <w:r w:rsidRPr="006A50CC">
        <w:rPr>
          <w:rFonts w:asciiTheme="minorHAnsi" w:hAnsiTheme="minorHAnsi" w:cs="Calibri"/>
          <w:lang w:eastAsia="pl-PL"/>
        </w:rPr>
        <w:t>Oświadczamy, że znajdujemy się w sytuacji finansowej i ekonomicznej niezbędnej do realizacji zamówienia</w:t>
      </w:r>
      <w:r w:rsidR="002F4C1C" w:rsidRPr="006A50CC">
        <w:rPr>
          <w:rFonts w:asciiTheme="minorHAnsi" w:hAnsiTheme="minorHAnsi" w:cs="Calibri"/>
          <w:lang w:eastAsia="pl-PL"/>
        </w:rPr>
        <w:t>.</w:t>
      </w:r>
    </w:p>
    <w:p w14:paraId="6E17E09B" w14:textId="77777777" w:rsidR="009D04EF" w:rsidRPr="006A50CC" w:rsidRDefault="009D04EF" w:rsidP="0054707A">
      <w:pPr>
        <w:numPr>
          <w:ilvl w:val="0"/>
          <w:numId w:val="4"/>
        </w:numPr>
        <w:tabs>
          <w:tab w:val="left" w:pos="284"/>
          <w:tab w:val="left" w:pos="2350"/>
        </w:tabs>
        <w:spacing w:before="120" w:after="120" w:line="360" w:lineRule="auto"/>
        <w:ind w:left="0" w:firstLine="0"/>
        <w:contextualSpacing/>
        <w:jc w:val="both"/>
        <w:rPr>
          <w:rFonts w:asciiTheme="minorHAnsi" w:hAnsiTheme="minorHAnsi" w:cs="Calibri"/>
          <w:lang w:eastAsia="pl-PL"/>
        </w:rPr>
      </w:pPr>
      <w:r w:rsidRPr="006A50CC">
        <w:rPr>
          <w:rFonts w:asciiTheme="minorHAnsi" w:hAnsiTheme="minorHAnsi" w:cs="Calibri"/>
          <w:lang w:eastAsia="pl-PL"/>
        </w:rPr>
        <w:t>Oświadczamy, że zapoznaliśmy się z treścią zapytania ofertowego i nie wnosimy do niego żadnych uwag.</w:t>
      </w:r>
    </w:p>
    <w:p w14:paraId="25109B0A" w14:textId="77777777" w:rsidR="002F4C1C" w:rsidRPr="006A50CC" w:rsidRDefault="009D04EF" w:rsidP="0054707A">
      <w:pPr>
        <w:numPr>
          <w:ilvl w:val="0"/>
          <w:numId w:val="4"/>
        </w:numPr>
        <w:tabs>
          <w:tab w:val="left" w:pos="284"/>
          <w:tab w:val="left" w:pos="2350"/>
        </w:tabs>
        <w:spacing w:before="120" w:after="120" w:line="360" w:lineRule="auto"/>
        <w:ind w:left="284" w:hanging="284"/>
        <w:contextualSpacing/>
        <w:rPr>
          <w:rFonts w:asciiTheme="minorHAnsi" w:hAnsiTheme="minorHAnsi" w:cs="Calibri"/>
          <w:lang w:eastAsia="pl-PL"/>
        </w:rPr>
      </w:pPr>
      <w:r w:rsidRPr="006A50CC">
        <w:rPr>
          <w:rFonts w:asciiTheme="minorHAnsi" w:hAnsiTheme="minorHAnsi" w:cs="Calibri"/>
        </w:rPr>
        <w:t>Oświadczamy, że w przypadku wyboru oferty, podpiszemy umowę z zamawiającym</w:t>
      </w:r>
      <w:r w:rsidRPr="006A50CC">
        <w:rPr>
          <w:rFonts w:asciiTheme="minorHAnsi" w:hAnsiTheme="minorHAnsi" w:cs="Calibri"/>
          <w:lang w:eastAsia="pl-PL"/>
        </w:rPr>
        <w:t xml:space="preserve"> zgodnie z wymogami określonymi w zapytaniu ofertowym i przedstawionej ofercie.</w:t>
      </w:r>
    </w:p>
    <w:p w14:paraId="09188483" w14:textId="77777777" w:rsidR="002F4C1C" w:rsidRPr="006A50CC" w:rsidRDefault="002F4C1C" w:rsidP="0054707A">
      <w:pPr>
        <w:numPr>
          <w:ilvl w:val="0"/>
          <w:numId w:val="4"/>
        </w:numPr>
        <w:tabs>
          <w:tab w:val="left" w:pos="284"/>
          <w:tab w:val="left" w:pos="2350"/>
        </w:tabs>
        <w:spacing w:before="120" w:after="120" w:line="360" w:lineRule="auto"/>
        <w:ind w:left="284" w:hanging="284"/>
        <w:contextualSpacing/>
        <w:rPr>
          <w:rFonts w:asciiTheme="minorHAnsi" w:hAnsiTheme="minorHAnsi" w:cs="Calibri"/>
          <w:lang w:eastAsia="pl-PL"/>
        </w:rPr>
      </w:pPr>
      <w:r w:rsidRPr="006A50CC">
        <w:rPr>
          <w:rFonts w:asciiTheme="minorHAnsi" w:hAnsiTheme="minorHAnsi" w:cs="Calibri"/>
          <w:lang w:eastAsia="pl-PL"/>
        </w:rPr>
        <w:t>oferujemy termin płatności wynoszący do 30 dni liczony od doręczenia faktury odpowiednio dla wymagań określonych w zapytaniu.</w:t>
      </w:r>
    </w:p>
    <w:p w14:paraId="0CA039B5" w14:textId="4ADFA9C4" w:rsidR="002F4C1C" w:rsidRPr="006A50CC" w:rsidRDefault="002F4C1C" w:rsidP="0054707A">
      <w:pPr>
        <w:numPr>
          <w:ilvl w:val="0"/>
          <w:numId w:val="4"/>
        </w:numPr>
        <w:tabs>
          <w:tab w:val="left" w:pos="284"/>
          <w:tab w:val="left" w:pos="2350"/>
        </w:tabs>
        <w:spacing w:before="120" w:after="120" w:line="360" w:lineRule="auto"/>
        <w:ind w:left="284" w:hanging="284"/>
        <w:contextualSpacing/>
        <w:rPr>
          <w:rFonts w:asciiTheme="minorHAnsi" w:hAnsiTheme="minorHAnsi" w:cs="Calibri"/>
          <w:lang w:eastAsia="pl-PL"/>
        </w:rPr>
      </w:pPr>
      <w:r w:rsidRPr="006A50CC">
        <w:rPr>
          <w:rFonts w:asciiTheme="minorHAnsi" w:hAnsiTheme="minorHAnsi" w:cs="Calibri"/>
          <w:lang w:eastAsia="pl-PL"/>
        </w:rPr>
        <w:t>oświadczamy, że uważamy się za związanych ninie</w:t>
      </w:r>
      <w:r w:rsidR="00D100DD">
        <w:rPr>
          <w:rFonts w:asciiTheme="minorHAnsi" w:hAnsiTheme="minorHAnsi" w:cs="Calibri"/>
          <w:lang w:eastAsia="pl-PL"/>
        </w:rPr>
        <w:t>jszą ofertą na czas wskazany w </w:t>
      </w:r>
      <w:r w:rsidRPr="006A50CC">
        <w:rPr>
          <w:rFonts w:asciiTheme="minorHAnsi" w:hAnsiTheme="minorHAnsi" w:cs="Calibri"/>
          <w:lang w:eastAsia="pl-PL"/>
        </w:rPr>
        <w:t>zapytaniu, tj. 30 dni od daty jej otwarcia.</w:t>
      </w:r>
    </w:p>
    <w:p w14:paraId="79D29D5B" w14:textId="77777777" w:rsidR="002F4C1C" w:rsidRPr="006A50CC" w:rsidRDefault="002F4C1C" w:rsidP="0054707A">
      <w:pPr>
        <w:numPr>
          <w:ilvl w:val="0"/>
          <w:numId w:val="4"/>
        </w:numPr>
        <w:tabs>
          <w:tab w:val="left" w:pos="284"/>
          <w:tab w:val="left" w:pos="2350"/>
        </w:tabs>
        <w:spacing w:before="120" w:after="120" w:line="360" w:lineRule="auto"/>
        <w:ind w:left="0" w:firstLine="0"/>
        <w:contextualSpacing/>
        <w:jc w:val="both"/>
        <w:rPr>
          <w:rFonts w:asciiTheme="minorHAnsi" w:hAnsiTheme="minorHAnsi" w:cs="Calibri"/>
          <w:lang w:eastAsia="pl-PL"/>
        </w:rPr>
      </w:pPr>
      <w:r w:rsidRPr="006A50CC">
        <w:rPr>
          <w:rFonts w:asciiTheme="minorHAnsi" w:hAnsiTheme="minorHAnsi" w:cs="Calibri"/>
        </w:rPr>
        <w:t>Oświadczamy, że firma jest płatnikiem/nie jest płatnikiem podatku VAT o numerze identyfikacyjnym NIP ……..</w:t>
      </w:r>
    </w:p>
    <w:p w14:paraId="1FEBACA3" w14:textId="77777777" w:rsidR="002F4C1C" w:rsidRPr="006A50CC" w:rsidRDefault="002F4C1C" w:rsidP="0054707A">
      <w:pPr>
        <w:numPr>
          <w:ilvl w:val="0"/>
          <w:numId w:val="4"/>
        </w:numPr>
        <w:tabs>
          <w:tab w:val="left" w:pos="284"/>
          <w:tab w:val="left" w:pos="2350"/>
        </w:tabs>
        <w:spacing w:before="120" w:after="120" w:line="360" w:lineRule="auto"/>
        <w:ind w:left="0" w:firstLine="0"/>
        <w:contextualSpacing/>
        <w:jc w:val="both"/>
        <w:rPr>
          <w:rFonts w:asciiTheme="minorHAnsi" w:hAnsiTheme="minorHAnsi" w:cs="Calibri"/>
          <w:lang w:eastAsia="pl-PL"/>
        </w:rPr>
      </w:pPr>
      <w:r w:rsidRPr="006A50CC">
        <w:rPr>
          <w:rFonts w:asciiTheme="minorHAnsi" w:hAnsiTheme="minorHAnsi" w:cs="Calibri"/>
          <w:lang w:eastAsia="pl-PL"/>
        </w:rPr>
        <w:t>osobą upoważnioną do kontaktów z Zamawiającym w zakresie złożonej oferty oraz w sprawach dotyczących ewentualnej realizacji umowy jest: ……….…………….., e-mail: …………………., tel.: ………………….. (można wypełnić fakultatywnie)</w:t>
      </w:r>
    </w:p>
    <w:p w14:paraId="2F4AB75E" w14:textId="77777777" w:rsidR="009D04EF" w:rsidRPr="006A50CC" w:rsidRDefault="009D04EF" w:rsidP="00856A9E">
      <w:pPr>
        <w:tabs>
          <w:tab w:val="left" w:pos="890"/>
          <w:tab w:val="left" w:pos="2350"/>
        </w:tabs>
        <w:spacing w:after="0" w:line="240" w:lineRule="auto"/>
        <w:contextualSpacing/>
        <w:jc w:val="both"/>
        <w:rPr>
          <w:rFonts w:asciiTheme="minorHAnsi" w:hAnsiTheme="minorHAnsi" w:cs="Calibri"/>
          <w:lang w:eastAsia="pl-PL"/>
        </w:rPr>
      </w:pPr>
    </w:p>
    <w:p w14:paraId="606955EE" w14:textId="77777777" w:rsidR="002F4C1C" w:rsidRPr="006A50CC" w:rsidRDefault="002F4C1C" w:rsidP="00856A9E">
      <w:pPr>
        <w:tabs>
          <w:tab w:val="left" w:pos="890"/>
          <w:tab w:val="left" w:pos="2350"/>
        </w:tabs>
        <w:spacing w:after="0" w:line="240" w:lineRule="auto"/>
        <w:contextualSpacing/>
        <w:jc w:val="both"/>
        <w:rPr>
          <w:rFonts w:asciiTheme="minorHAnsi" w:hAnsiTheme="minorHAnsi" w:cs="Calibri"/>
          <w:lang w:eastAsia="pl-PL"/>
        </w:rPr>
      </w:pPr>
    </w:p>
    <w:p w14:paraId="441281EC" w14:textId="1F873A8B" w:rsidR="009D04EF" w:rsidRPr="006A50CC" w:rsidRDefault="009D04EF" w:rsidP="00D100DD">
      <w:pPr>
        <w:shd w:val="clear" w:color="auto" w:fill="FFFFFF"/>
        <w:autoSpaceDE w:val="0"/>
        <w:autoSpaceDN w:val="0"/>
        <w:adjustRightInd w:val="0"/>
        <w:spacing w:after="0" w:line="240" w:lineRule="auto"/>
        <w:ind w:left="1416"/>
        <w:rPr>
          <w:rFonts w:asciiTheme="minorHAnsi" w:hAnsiTheme="minorHAnsi" w:cs="Calibri"/>
          <w:i/>
          <w:iCs/>
        </w:rPr>
      </w:pPr>
      <w:r w:rsidRPr="006A50CC">
        <w:rPr>
          <w:rFonts w:asciiTheme="minorHAnsi" w:hAnsiTheme="minorHAnsi" w:cs="Calibri"/>
          <w:i/>
          <w:iCs/>
        </w:rPr>
        <w:t xml:space="preserve">                                                                                     </w:t>
      </w:r>
    </w:p>
    <w:p w14:paraId="150F1B3F" w14:textId="77777777" w:rsidR="009D04EF" w:rsidRPr="002F7B63" w:rsidRDefault="009D04EF" w:rsidP="001055E1">
      <w:pPr>
        <w:shd w:val="clear" w:color="auto" w:fill="FFFFFF"/>
        <w:autoSpaceDE w:val="0"/>
        <w:autoSpaceDN w:val="0"/>
        <w:adjustRightInd w:val="0"/>
        <w:spacing w:after="0" w:line="240" w:lineRule="auto"/>
        <w:jc w:val="right"/>
        <w:rPr>
          <w:rFonts w:asciiTheme="minorHAnsi" w:hAnsiTheme="minorHAnsi" w:cs="Calibri"/>
          <w:i/>
          <w:iCs/>
        </w:rPr>
      </w:pPr>
      <w:r w:rsidRPr="006A50CC">
        <w:rPr>
          <w:rFonts w:asciiTheme="minorHAnsi" w:hAnsiTheme="minorHAnsi" w:cs="Calibri"/>
          <w:i/>
          <w:iCs/>
        </w:rPr>
        <w:t>(data i podpis osoby upoważnionej</w:t>
      </w:r>
      <w:r w:rsidRPr="002F7B63">
        <w:rPr>
          <w:rFonts w:asciiTheme="minorHAnsi" w:hAnsiTheme="minorHAnsi" w:cs="Calibri"/>
          <w:i/>
          <w:iCs/>
        </w:rPr>
        <w:t>)</w:t>
      </w:r>
    </w:p>
    <w:p w14:paraId="7F94F190" w14:textId="77777777" w:rsidR="009D04EF" w:rsidRPr="002F7B63" w:rsidRDefault="009D04EF" w:rsidP="00856A9E">
      <w:pPr>
        <w:tabs>
          <w:tab w:val="left" w:pos="9781"/>
        </w:tabs>
        <w:spacing w:after="0" w:line="240" w:lineRule="auto"/>
        <w:ind w:right="479"/>
        <w:jc w:val="right"/>
        <w:rPr>
          <w:rFonts w:asciiTheme="minorHAnsi" w:hAnsiTheme="minorHAnsi" w:cs="Calibri"/>
          <w:lang w:eastAsia="pl-PL"/>
        </w:rPr>
        <w:sectPr w:rsidR="009D04EF" w:rsidRPr="002F7B63" w:rsidSect="001A246A">
          <w:pgSz w:w="11906" w:h="16838"/>
          <w:pgMar w:top="284" w:right="720" w:bottom="720" w:left="720" w:header="284" w:footer="265" w:gutter="0"/>
          <w:cols w:space="708"/>
          <w:docGrid w:linePitch="360"/>
        </w:sectPr>
      </w:pPr>
    </w:p>
    <w:p w14:paraId="10040B90" w14:textId="77777777" w:rsidR="009D04EF" w:rsidRPr="002F7B63" w:rsidRDefault="00FB6BA9" w:rsidP="00856A9E">
      <w:pPr>
        <w:tabs>
          <w:tab w:val="left" w:pos="9781"/>
        </w:tabs>
        <w:spacing w:after="0" w:line="240" w:lineRule="auto"/>
        <w:ind w:right="479"/>
        <w:jc w:val="right"/>
        <w:rPr>
          <w:rFonts w:asciiTheme="minorHAnsi" w:hAnsiTheme="minorHAnsi" w:cs="Calibri"/>
          <w:lang w:eastAsia="pl-PL"/>
        </w:rPr>
      </w:pPr>
      <w:r w:rsidRPr="002F7B63">
        <w:rPr>
          <w:rFonts w:asciiTheme="minorHAnsi" w:hAnsiTheme="minorHAnsi"/>
          <w:noProof/>
          <w:lang w:eastAsia="pl-PL"/>
        </w:rPr>
        <w:lastRenderedPageBreak/>
        <mc:AlternateContent>
          <mc:Choice Requires="wps">
            <w:drawing>
              <wp:anchor distT="0" distB="0" distL="114300" distR="114300" simplePos="0" relativeHeight="251658752" behindDoc="0" locked="0" layoutInCell="1" allowOverlap="1" wp14:anchorId="4E9D22BE" wp14:editId="7D4A9F26">
                <wp:simplePos x="0" y="0"/>
                <wp:positionH relativeFrom="column">
                  <wp:posOffset>-127635</wp:posOffset>
                </wp:positionH>
                <wp:positionV relativeFrom="paragraph">
                  <wp:posOffset>104775</wp:posOffset>
                </wp:positionV>
                <wp:extent cx="2707005" cy="938530"/>
                <wp:effectExtent l="0" t="0" r="17145" b="139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938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624BCC4" w14:textId="77777777" w:rsidR="009D04EF" w:rsidRPr="00C17F07" w:rsidRDefault="009D04EF" w:rsidP="00856A9E">
                            <w:r w:rsidRPr="00C17F07">
                              <w:t>……………………………………</w:t>
                            </w:r>
                            <w:r>
                              <w:t>……</w:t>
                            </w:r>
                          </w:p>
                          <w:p w14:paraId="1A6A6B92" w14:textId="77777777" w:rsidR="009D04EF" w:rsidRPr="00C17F07" w:rsidRDefault="009D04EF" w:rsidP="00856A9E">
                            <w:pPr>
                              <w:rPr>
                                <w:vertAlign w:val="superscript"/>
                              </w:rPr>
                            </w:pPr>
                            <w:r w:rsidRPr="00C17F07">
                              <w:rPr>
                                <w:vertAlign w:val="superscript"/>
                              </w:rPr>
                              <w:t xml:space="preserve">  </w:t>
                            </w:r>
                            <w:r>
                              <w:rPr>
                                <w:vertAlign w:val="superscript"/>
                              </w:rPr>
                              <w:t>(</w:t>
                            </w:r>
                            <w:r w:rsidRPr="00C17F07">
                              <w:rPr>
                                <w:vertAlign w:val="superscript"/>
                              </w:rPr>
                              <w:t xml:space="preserve"> </w:t>
                            </w:r>
                            <w:r>
                              <w:rPr>
                                <w:vertAlign w:val="superscript"/>
                              </w:rPr>
                              <w:t>nazwa w</w:t>
                            </w:r>
                            <w:r w:rsidRPr="00C17F07">
                              <w:rPr>
                                <w:vertAlign w:val="superscript"/>
                              </w:rPr>
                              <w:t>ykonawcy</w:t>
                            </w:r>
                            <w:r>
                              <w:rPr>
                                <w:vertAlign w:val="superscript"/>
                              </w:rPr>
                              <w:t>, adres telefon, e-mail</w:t>
                            </w:r>
                            <w:r w:rsidRPr="00C17F07">
                              <w:rPr>
                                <w:vertAlign w:val="superscript"/>
                              </w:rPr>
                              <w:t>)</w:t>
                            </w:r>
                          </w:p>
                          <w:p w14:paraId="7FAD74A3" w14:textId="77777777" w:rsidR="009D04EF" w:rsidRPr="00C17F07" w:rsidRDefault="009D04EF" w:rsidP="00856A9E">
                            <w:pPr>
                              <w:spacing w:line="360" w:lineRule="auto"/>
                            </w:pPr>
                            <w:r w:rsidRPr="00C17F07">
                              <w:t>……………………………………</w:t>
                            </w:r>
                            <w:r>
                              <w:t>……</w:t>
                            </w:r>
                          </w:p>
                          <w:p w14:paraId="3C607EB0" w14:textId="77777777" w:rsidR="009D04EF" w:rsidRDefault="009D04EF" w:rsidP="00856A9E">
                            <w:pPr>
                              <w:spacing w:line="360" w:lineRule="auto"/>
                            </w:pPr>
                            <w:r w:rsidRPr="00C17F07">
                              <w:t>……………</w:t>
                            </w:r>
                            <w:r>
                              <w:t>……………………….</w:t>
                            </w:r>
                          </w:p>
                          <w:p w14:paraId="5CE8E7F3" w14:textId="77777777" w:rsidR="009D04EF" w:rsidRDefault="009D04EF" w:rsidP="00856A9E">
                            <w:pPr>
                              <w:spacing w:line="360" w:lineRule="auto"/>
                            </w:pPr>
                          </w:p>
                          <w:p w14:paraId="6E173017" w14:textId="77777777" w:rsidR="009D04EF" w:rsidRDefault="009D04EF" w:rsidP="00856A9E">
                            <w:pPr>
                              <w:spacing w:line="360" w:lineRule="auto"/>
                            </w:pPr>
                          </w:p>
                          <w:p w14:paraId="0A9CC1E5" w14:textId="77777777" w:rsidR="009D04EF" w:rsidRDefault="009D04EF" w:rsidP="00856A9E">
                            <w:pPr>
                              <w:spacing w:line="360" w:lineRule="auto"/>
                            </w:pPr>
                          </w:p>
                          <w:p w14:paraId="3AC71215" w14:textId="77777777" w:rsidR="009D04EF" w:rsidRDefault="009D04EF" w:rsidP="00856A9E">
                            <w:pPr>
                              <w:spacing w:line="360" w:lineRule="auto"/>
                            </w:pPr>
                          </w:p>
                          <w:p w14:paraId="020D89B2" w14:textId="77777777" w:rsidR="009D04EF" w:rsidRDefault="009D04EF" w:rsidP="00856A9E">
                            <w:pPr>
                              <w:spacing w:line="360" w:lineRule="auto"/>
                            </w:pPr>
                          </w:p>
                          <w:p w14:paraId="5C6831E0" w14:textId="77777777" w:rsidR="009D04EF" w:rsidRDefault="009D04EF" w:rsidP="00856A9E">
                            <w:pPr>
                              <w:spacing w:line="360" w:lineRule="auto"/>
                            </w:pPr>
                          </w:p>
                          <w:p w14:paraId="244E51C5" w14:textId="77777777" w:rsidR="009D04EF" w:rsidRDefault="009D04EF" w:rsidP="00856A9E">
                            <w:pPr>
                              <w:spacing w:line="360" w:lineRule="auto"/>
                            </w:pPr>
                          </w:p>
                          <w:p w14:paraId="6BA3B28E" w14:textId="77777777" w:rsidR="009D04EF" w:rsidRDefault="009D04EF" w:rsidP="00856A9E">
                            <w:pPr>
                              <w:spacing w:line="360" w:lineRule="auto"/>
                            </w:pPr>
                          </w:p>
                          <w:p w14:paraId="0205D013" w14:textId="77777777" w:rsidR="009D04EF" w:rsidRDefault="009D04EF" w:rsidP="00856A9E">
                            <w:pPr>
                              <w:spacing w:line="360" w:lineRule="auto"/>
                            </w:pPr>
                          </w:p>
                          <w:p w14:paraId="340C1E54" w14:textId="77777777" w:rsidR="009D04EF" w:rsidRDefault="009D04EF" w:rsidP="00856A9E">
                            <w:pPr>
                              <w:spacing w:line="360" w:lineRule="auto"/>
                            </w:pPr>
                          </w:p>
                          <w:p w14:paraId="4FF4438D" w14:textId="77777777" w:rsidR="009D04EF" w:rsidRPr="00C17F07" w:rsidRDefault="009D04EF" w:rsidP="00856A9E">
                            <w:pPr>
                              <w:spacing w:line="360" w:lineRule="auto"/>
                            </w:pPr>
                            <w:r w:rsidRPr="00C17F07">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D22BE" id="_x0000_t202" coordsize="21600,21600" o:spt="202" path="m,l,21600r21600,l21600,xe">
                <v:stroke joinstyle="miter"/>
                <v:path gradientshapeok="t" o:connecttype="rect"/>
              </v:shapetype>
              <v:shape id="Pole tekstowe 6" o:spid="_x0000_s1026" type="#_x0000_t202" style="position:absolute;left:0;text-align:left;margin-left:-10.05pt;margin-top:8.25pt;width:213.15pt;height:7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" filled="f" strokecolor="white">
                <v:textbox>
                  <w:txbxContent>
                    <w:p w14:paraId="1624BCC4" w14:textId="77777777" w:rsidR="009D04EF" w:rsidRPr="00C17F07" w:rsidRDefault="009D04EF" w:rsidP="00856A9E">
                      <w:r w:rsidRPr="00C17F07">
                        <w:t>……………………………………</w:t>
                      </w:r>
                      <w:r>
                        <w:t>……</w:t>
                      </w:r>
                    </w:p>
                    <w:p w14:paraId="1A6A6B92" w14:textId="77777777" w:rsidR="009D04EF" w:rsidRPr="00C17F07" w:rsidRDefault="009D04EF" w:rsidP="00856A9E">
                      <w:pPr>
                        <w:rPr>
                          <w:vertAlign w:val="superscript"/>
                        </w:rPr>
                      </w:pPr>
                      <w:r w:rsidRPr="00C17F07">
                        <w:rPr>
                          <w:vertAlign w:val="superscript"/>
                        </w:rPr>
                        <w:t xml:space="preserve">  </w:t>
                      </w:r>
                      <w:r>
                        <w:rPr>
                          <w:vertAlign w:val="superscript"/>
                        </w:rPr>
                        <w:t>(</w:t>
                      </w:r>
                      <w:r w:rsidRPr="00C17F07">
                        <w:rPr>
                          <w:vertAlign w:val="superscript"/>
                        </w:rPr>
                        <w:t xml:space="preserve"> </w:t>
                      </w:r>
                      <w:r>
                        <w:rPr>
                          <w:vertAlign w:val="superscript"/>
                        </w:rPr>
                        <w:t>nazwa w</w:t>
                      </w:r>
                      <w:r w:rsidRPr="00C17F07">
                        <w:rPr>
                          <w:vertAlign w:val="superscript"/>
                        </w:rPr>
                        <w:t>ykonawcy</w:t>
                      </w:r>
                      <w:r>
                        <w:rPr>
                          <w:vertAlign w:val="superscript"/>
                        </w:rPr>
                        <w:t>, adres telefon, e-mail</w:t>
                      </w:r>
                      <w:r w:rsidRPr="00C17F07">
                        <w:rPr>
                          <w:vertAlign w:val="superscript"/>
                        </w:rPr>
                        <w:t>)</w:t>
                      </w:r>
                    </w:p>
                    <w:p w14:paraId="7FAD74A3" w14:textId="77777777" w:rsidR="009D04EF" w:rsidRPr="00C17F07" w:rsidRDefault="009D04EF" w:rsidP="00856A9E">
                      <w:pPr>
                        <w:spacing w:line="360" w:lineRule="auto"/>
                      </w:pPr>
                      <w:r w:rsidRPr="00C17F07">
                        <w:t>……………………………………</w:t>
                      </w:r>
                      <w:r>
                        <w:t>……</w:t>
                      </w:r>
                    </w:p>
                    <w:p w14:paraId="3C607EB0" w14:textId="77777777" w:rsidR="009D04EF" w:rsidRDefault="009D04EF" w:rsidP="00856A9E">
                      <w:pPr>
                        <w:spacing w:line="360" w:lineRule="auto"/>
                      </w:pPr>
                      <w:r w:rsidRPr="00C17F07">
                        <w:t>……………</w:t>
                      </w:r>
                      <w:r>
                        <w:t>……………………….</w:t>
                      </w:r>
                    </w:p>
                    <w:p w14:paraId="5CE8E7F3" w14:textId="77777777" w:rsidR="009D04EF" w:rsidRDefault="009D04EF" w:rsidP="00856A9E">
                      <w:pPr>
                        <w:spacing w:line="360" w:lineRule="auto"/>
                      </w:pPr>
                    </w:p>
                    <w:p w14:paraId="6E173017" w14:textId="77777777" w:rsidR="009D04EF" w:rsidRDefault="009D04EF" w:rsidP="00856A9E">
                      <w:pPr>
                        <w:spacing w:line="360" w:lineRule="auto"/>
                      </w:pPr>
                    </w:p>
                    <w:p w14:paraId="0A9CC1E5" w14:textId="77777777" w:rsidR="009D04EF" w:rsidRDefault="009D04EF" w:rsidP="00856A9E">
                      <w:pPr>
                        <w:spacing w:line="360" w:lineRule="auto"/>
                      </w:pPr>
                    </w:p>
                    <w:p w14:paraId="3AC71215" w14:textId="77777777" w:rsidR="009D04EF" w:rsidRDefault="009D04EF" w:rsidP="00856A9E">
                      <w:pPr>
                        <w:spacing w:line="360" w:lineRule="auto"/>
                      </w:pPr>
                    </w:p>
                    <w:p w14:paraId="020D89B2" w14:textId="77777777" w:rsidR="009D04EF" w:rsidRDefault="009D04EF" w:rsidP="00856A9E">
                      <w:pPr>
                        <w:spacing w:line="360" w:lineRule="auto"/>
                      </w:pPr>
                    </w:p>
                    <w:p w14:paraId="5C6831E0" w14:textId="77777777" w:rsidR="009D04EF" w:rsidRDefault="009D04EF" w:rsidP="00856A9E">
                      <w:pPr>
                        <w:spacing w:line="360" w:lineRule="auto"/>
                      </w:pPr>
                    </w:p>
                    <w:p w14:paraId="244E51C5" w14:textId="77777777" w:rsidR="009D04EF" w:rsidRDefault="009D04EF" w:rsidP="00856A9E">
                      <w:pPr>
                        <w:spacing w:line="360" w:lineRule="auto"/>
                      </w:pPr>
                    </w:p>
                    <w:p w14:paraId="6BA3B28E" w14:textId="77777777" w:rsidR="009D04EF" w:rsidRDefault="009D04EF" w:rsidP="00856A9E">
                      <w:pPr>
                        <w:spacing w:line="360" w:lineRule="auto"/>
                      </w:pPr>
                    </w:p>
                    <w:p w14:paraId="0205D013" w14:textId="77777777" w:rsidR="009D04EF" w:rsidRDefault="009D04EF" w:rsidP="00856A9E">
                      <w:pPr>
                        <w:spacing w:line="360" w:lineRule="auto"/>
                      </w:pPr>
                    </w:p>
                    <w:p w14:paraId="340C1E54" w14:textId="77777777" w:rsidR="009D04EF" w:rsidRDefault="009D04EF" w:rsidP="00856A9E">
                      <w:pPr>
                        <w:spacing w:line="360" w:lineRule="auto"/>
                      </w:pPr>
                    </w:p>
                    <w:p w14:paraId="4FF4438D" w14:textId="77777777" w:rsidR="009D04EF" w:rsidRPr="00C17F07" w:rsidRDefault="009D04EF" w:rsidP="00856A9E">
                      <w:pPr>
                        <w:spacing w:line="360" w:lineRule="auto"/>
                      </w:pPr>
                      <w:r w:rsidRPr="00C17F07">
                        <w:t>………………………</w:t>
                      </w:r>
                      <w:r>
                        <w:t>……</w:t>
                      </w:r>
                    </w:p>
                  </w:txbxContent>
                </v:textbox>
              </v:shape>
            </w:pict>
          </mc:Fallback>
        </mc:AlternateContent>
      </w:r>
    </w:p>
    <w:p w14:paraId="51F57A4D" w14:textId="77777777" w:rsidR="009D04EF" w:rsidRPr="002F7B63" w:rsidRDefault="009D04EF" w:rsidP="008724F5">
      <w:pPr>
        <w:pStyle w:val="Akapitzlist"/>
        <w:spacing w:before="120" w:after="120"/>
        <w:ind w:left="6372"/>
        <w:jc w:val="both"/>
        <w:rPr>
          <w:rFonts w:asciiTheme="minorHAnsi" w:eastAsia="Arial Unicode MS" w:hAnsiTheme="minorHAnsi" w:cs="Calibri"/>
        </w:rPr>
      </w:pPr>
      <w:r w:rsidRPr="006A50CC">
        <w:rPr>
          <w:rFonts w:asciiTheme="minorHAnsi" w:eastAsia="Arial Unicode MS" w:hAnsiTheme="minorHAnsi" w:cs="Calibri"/>
        </w:rPr>
        <w:t xml:space="preserve">Załącznik nr </w:t>
      </w:r>
      <w:r w:rsidR="00A20BA7" w:rsidRPr="006A50CC">
        <w:rPr>
          <w:rFonts w:asciiTheme="minorHAnsi" w:eastAsia="Arial Unicode MS" w:hAnsiTheme="minorHAnsi" w:cs="Calibri"/>
        </w:rPr>
        <w:t>2</w:t>
      </w:r>
      <w:r w:rsidRPr="006A50CC">
        <w:rPr>
          <w:rFonts w:asciiTheme="minorHAnsi" w:eastAsia="Arial Unicode MS" w:hAnsiTheme="minorHAnsi" w:cs="Calibri"/>
        </w:rPr>
        <w:t xml:space="preserve"> do zapytania</w:t>
      </w:r>
      <w:r w:rsidRPr="002F7B63">
        <w:rPr>
          <w:rFonts w:asciiTheme="minorHAnsi" w:eastAsia="Arial Unicode MS" w:hAnsiTheme="minorHAnsi" w:cs="Calibri"/>
        </w:rPr>
        <w:t xml:space="preserve"> ofertowego</w:t>
      </w:r>
    </w:p>
    <w:p w14:paraId="5161B729" w14:textId="77777777" w:rsidR="009D04EF" w:rsidRPr="002F7B63" w:rsidRDefault="009D04EF" w:rsidP="008724F5">
      <w:pPr>
        <w:pStyle w:val="Default"/>
        <w:spacing w:line="276" w:lineRule="auto"/>
        <w:contextualSpacing/>
        <w:jc w:val="both"/>
        <w:rPr>
          <w:rFonts w:asciiTheme="minorHAnsi" w:eastAsia="Arial Unicode MS" w:hAnsiTheme="minorHAnsi" w:cs="Calibri"/>
          <w:b/>
          <w:color w:val="auto"/>
          <w:sz w:val="22"/>
          <w:szCs w:val="22"/>
        </w:rPr>
      </w:pPr>
    </w:p>
    <w:p w14:paraId="2CBC7BE8" w14:textId="77777777" w:rsidR="009D04EF" w:rsidRPr="002F7B63" w:rsidRDefault="009D04EF" w:rsidP="008724F5">
      <w:pPr>
        <w:pStyle w:val="Default"/>
        <w:spacing w:line="276" w:lineRule="auto"/>
        <w:contextualSpacing/>
        <w:jc w:val="both"/>
        <w:rPr>
          <w:rFonts w:asciiTheme="minorHAnsi" w:eastAsia="Arial Unicode MS" w:hAnsiTheme="minorHAnsi" w:cstheme="minorHAnsi"/>
          <w:b/>
          <w:color w:val="auto"/>
          <w:sz w:val="22"/>
          <w:szCs w:val="22"/>
        </w:rPr>
      </w:pPr>
      <w:r w:rsidRPr="002F7B63">
        <w:rPr>
          <w:rFonts w:asciiTheme="minorHAnsi" w:eastAsia="Arial Unicode MS" w:hAnsiTheme="minorHAnsi" w:cstheme="minorHAnsi"/>
          <w:b/>
          <w:color w:val="auto"/>
          <w:sz w:val="22"/>
          <w:szCs w:val="22"/>
        </w:rPr>
        <w:t xml:space="preserve">Informacja o przetwarzaniu danych osobowych </w:t>
      </w:r>
    </w:p>
    <w:p w14:paraId="55EA4F38" w14:textId="77777777" w:rsidR="009D04EF" w:rsidRPr="002F7B63" w:rsidRDefault="009D04EF" w:rsidP="008724F5">
      <w:pPr>
        <w:pStyle w:val="Default"/>
        <w:spacing w:line="276" w:lineRule="auto"/>
        <w:contextualSpacing/>
        <w:jc w:val="both"/>
        <w:rPr>
          <w:rFonts w:asciiTheme="minorHAnsi" w:eastAsia="Arial Unicode MS" w:hAnsiTheme="minorHAnsi" w:cstheme="minorHAnsi"/>
          <w:color w:val="auto"/>
          <w:sz w:val="22"/>
          <w:szCs w:val="22"/>
        </w:rPr>
      </w:pPr>
    </w:p>
    <w:p w14:paraId="18EDEC51" w14:textId="77777777" w:rsidR="009D04EF" w:rsidRPr="002F7B63" w:rsidRDefault="009D04EF" w:rsidP="00247152">
      <w:pPr>
        <w:pStyle w:val="Default"/>
        <w:spacing w:line="276" w:lineRule="auto"/>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7A8F9226" w14:textId="77777777" w:rsidR="009D04EF" w:rsidRPr="002F7B63" w:rsidRDefault="009D04EF" w:rsidP="00247152">
      <w:pPr>
        <w:pStyle w:val="Default"/>
        <w:spacing w:line="276" w:lineRule="auto"/>
        <w:ind w:left="426" w:hanging="426"/>
        <w:contextualSpacing/>
        <w:jc w:val="both"/>
        <w:rPr>
          <w:rFonts w:asciiTheme="minorHAnsi" w:eastAsia="Arial Unicode MS" w:hAnsiTheme="minorHAnsi" w:cstheme="minorHAnsi"/>
          <w:color w:val="auto"/>
          <w:sz w:val="22"/>
          <w:szCs w:val="22"/>
        </w:rPr>
      </w:pPr>
    </w:p>
    <w:p w14:paraId="70E6BAE1" w14:textId="77777777" w:rsidR="009D04EF" w:rsidRPr="002F7B63" w:rsidRDefault="009D04EF" w:rsidP="00247152">
      <w:pPr>
        <w:pStyle w:val="Default"/>
        <w:spacing w:line="276" w:lineRule="auto"/>
        <w:ind w:left="426" w:hanging="426"/>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1.</w:t>
      </w:r>
      <w:r w:rsidRPr="002F7B63">
        <w:rPr>
          <w:rFonts w:asciiTheme="minorHAnsi" w:eastAsia="Arial Unicode MS" w:hAnsiTheme="minorHAnsi" w:cstheme="minorHAnsi"/>
          <w:color w:val="auto"/>
          <w:sz w:val="22"/>
          <w:szCs w:val="22"/>
        </w:rPr>
        <w:tab/>
        <w:t>Administratorem Pani/Pana danych osobowych jest Minister właściwy do spraw rozwoju regionalnego.</w:t>
      </w:r>
    </w:p>
    <w:p w14:paraId="5E9C4C56" w14:textId="77777777" w:rsidR="009D04EF" w:rsidRPr="002F7B63" w:rsidRDefault="009D04EF" w:rsidP="00247152">
      <w:pPr>
        <w:pStyle w:val="Default"/>
        <w:spacing w:line="276" w:lineRule="auto"/>
        <w:ind w:left="426" w:hanging="426"/>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2.</w:t>
      </w:r>
      <w:r w:rsidRPr="002F7B63">
        <w:rPr>
          <w:rFonts w:asciiTheme="minorHAnsi" w:eastAsia="Arial Unicode MS" w:hAnsiTheme="minorHAnsi" w:cstheme="minorHAnsi"/>
          <w:color w:val="auto"/>
          <w:sz w:val="22"/>
          <w:szCs w:val="22"/>
        </w:rPr>
        <w:tab/>
        <w:t xml:space="preserve">Administrator wyznaczył Inspektora Ochrony Danych. Kontakt z Inspektorem możliwy jest przez e-mail: iod@miir.gov.pl lub adres poczty </w:t>
      </w:r>
      <w:r w:rsidRPr="002F7B63">
        <w:rPr>
          <w:rFonts w:asciiTheme="minorHAnsi" w:eastAsia="Arial Unicode MS" w:hAnsiTheme="minorHAnsi" w:cstheme="minorHAnsi"/>
          <w:sz w:val="22"/>
          <w:szCs w:val="22"/>
        </w:rPr>
        <w:t>iod@uj.edu.pl</w:t>
      </w:r>
    </w:p>
    <w:p w14:paraId="2D297029" w14:textId="77777777" w:rsidR="00BC371F" w:rsidRPr="002F7B63" w:rsidRDefault="009D04EF" w:rsidP="00BC371F">
      <w:pPr>
        <w:pStyle w:val="Default"/>
        <w:ind w:left="426" w:hanging="426"/>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3.</w:t>
      </w:r>
      <w:r w:rsidRPr="002F7B63">
        <w:rPr>
          <w:rFonts w:asciiTheme="minorHAnsi" w:eastAsia="Arial Unicode MS" w:hAnsiTheme="minorHAnsi" w:cstheme="minorHAnsi"/>
          <w:color w:val="auto"/>
          <w:sz w:val="22"/>
          <w:szCs w:val="22"/>
        </w:rPr>
        <w:tab/>
        <w:t xml:space="preserve">Pani/Pana dane osobowe przetwarzane będą w celu związanym z prowadzeniem postępowania dotyczącego zapytania ofertowego dotyczącego </w:t>
      </w:r>
      <w:r w:rsidR="005E7084" w:rsidRPr="002F7B63">
        <w:rPr>
          <w:rFonts w:asciiTheme="minorHAnsi" w:eastAsia="Arial Unicode MS" w:hAnsiTheme="minorHAnsi" w:cstheme="minorHAnsi"/>
          <w:color w:val="auto"/>
          <w:sz w:val="22"/>
          <w:szCs w:val="22"/>
        </w:rPr>
        <w:t xml:space="preserve">usługi dostawy obiektywów mikroskopowych </w:t>
      </w:r>
      <w:r w:rsidRPr="002F7B63">
        <w:rPr>
          <w:rFonts w:asciiTheme="minorHAnsi" w:eastAsia="Arial Unicode MS" w:hAnsiTheme="minorHAnsi" w:cstheme="minorHAnsi"/>
          <w:bCs/>
          <w:sz w:val="22"/>
          <w:szCs w:val="22"/>
        </w:rPr>
        <w:t xml:space="preserve">realizowanych w ramach projektu </w:t>
      </w:r>
      <w:r w:rsidRPr="002F7B63">
        <w:rPr>
          <w:rFonts w:asciiTheme="minorHAnsi" w:hAnsiTheme="minorHAnsi" w:cstheme="minorHAnsi"/>
          <w:sz w:val="22"/>
          <w:szCs w:val="22"/>
        </w:rPr>
        <w:t xml:space="preserve">. </w:t>
      </w:r>
      <w:r w:rsidRPr="002F7B63">
        <w:rPr>
          <w:rFonts w:asciiTheme="minorHAnsi" w:eastAsia="Arial Unicode MS" w:hAnsiTheme="minorHAnsi" w:cstheme="minorHAnsi"/>
          <w:b/>
          <w:bCs/>
          <w:i/>
          <w:sz w:val="22"/>
          <w:szCs w:val="22"/>
        </w:rPr>
        <w:t>„PING Program Implementacji Nauk Geologicznych w Szkołach Podstawowych</w:t>
      </w:r>
      <w:r w:rsidRPr="002F7B63">
        <w:rPr>
          <w:rFonts w:asciiTheme="minorHAnsi" w:hAnsiTheme="minorHAnsi" w:cstheme="minorHAnsi"/>
          <w:b/>
          <w:i/>
          <w:sz w:val="22"/>
          <w:szCs w:val="22"/>
        </w:rPr>
        <w:t xml:space="preserve">, </w:t>
      </w:r>
      <w:r w:rsidRPr="002F7B63">
        <w:rPr>
          <w:rFonts w:asciiTheme="minorHAnsi" w:eastAsia="Arial Unicode MS" w:hAnsiTheme="minorHAnsi" w:cstheme="minorHAnsi"/>
          <w:bCs/>
          <w:i/>
          <w:sz w:val="22"/>
          <w:szCs w:val="22"/>
        </w:rPr>
        <w:t>POWR.03.01.00-00-T015/18</w:t>
      </w:r>
      <w:r w:rsidR="00BC371F" w:rsidRPr="002F7B63">
        <w:rPr>
          <w:rFonts w:asciiTheme="minorHAnsi" w:eastAsia="Arial Unicode MS" w:hAnsiTheme="minorHAnsi" w:cstheme="minorHAnsi"/>
          <w:bCs/>
          <w:sz w:val="22"/>
          <w:szCs w:val="22"/>
        </w:rPr>
        <w:t xml:space="preserve"> </w:t>
      </w:r>
      <w:r w:rsidR="00BC371F" w:rsidRPr="002F7B63">
        <w:rPr>
          <w:rFonts w:asciiTheme="minorHAnsi" w:eastAsia="Times New Roman" w:hAnsiTheme="minorHAnsi" w:cstheme="minorHAnsi"/>
          <w:kern w:val="1"/>
          <w:sz w:val="22"/>
          <w:szCs w:val="22"/>
          <w:lang w:eastAsia="ar-SA"/>
        </w:rPr>
        <w:t xml:space="preserve">odbywa się na podstawie art. 6 ust. 1 pkt b, c oraz art. 9 ust. 2 lit. g RODO: −rozporządzenia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00BC371F" w:rsidRPr="002F7B63">
        <w:rPr>
          <w:rFonts w:asciiTheme="minorHAnsi" w:eastAsia="Times New Roman" w:hAnsiTheme="minorHAnsi" w:cstheme="minorHAnsi"/>
          <w:kern w:val="1"/>
          <w:sz w:val="22"/>
          <w:szCs w:val="22"/>
          <w:lang w:eastAsia="ar-SA"/>
        </w:rPr>
        <w:t>późn</w:t>
      </w:r>
      <w:proofErr w:type="spellEnd"/>
      <w:r w:rsidR="00BC371F" w:rsidRPr="002F7B63">
        <w:rPr>
          <w:rFonts w:asciiTheme="minorHAnsi" w:eastAsia="Times New Roman" w:hAnsiTheme="minorHAnsi" w:cstheme="minorHAnsi"/>
          <w:kern w:val="1"/>
          <w:sz w:val="22"/>
          <w:szCs w:val="22"/>
          <w:lang w:eastAsia="ar-SA"/>
        </w:rPr>
        <w:t xml:space="preserve">. zm.); −rozporządzenia Parlamentu Europejskiego i Rady (UE) NR 1304/2013 z dnia 17 grudnia 2013 r. w sprawie Europejskiego Funduszu Społecznego i uchylającego rozporządzenie Rady (WE) nr 1081/2006 (Dz.U.UE.L.2013.347.470) oraz załącznika I </w:t>
      </w:r>
      <w:proofErr w:type="spellStart"/>
      <w:r w:rsidR="00BC371F" w:rsidRPr="002F7B63">
        <w:rPr>
          <w:rFonts w:asciiTheme="minorHAnsi" w:eastAsia="Times New Roman" w:hAnsiTheme="minorHAnsi" w:cstheme="minorHAnsi"/>
          <w:kern w:val="1"/>
          <w:sz w:val="22"/>
          <w:szCs w:val="22"/>
          <w:lang w:eastAsia="ar-SA"/>
        </w:rPr>
        <w:t>i</w:t>
      </w:r>
      <w:proofErr w:type="spellEnd"/>
      <w:r w:rsidR="00BC371F" w:rsidRPr="002F7B63">
        <w:rPr>
          <w:rFonts w:asciiTheme="minorHAnsi" w:eastAsia="Times New Roman" w:hAnsiTheme="minorHAnsi" w:cstheme="minorHAnsi"/>
          <w:kern w:val="1"/>
          <w:sz w:val="22"/>
          <w:szCs w:val="22"/>
          <w:lang w:eastAsia="ar-SA"/>
        </w:rPr>
        <w:t xml:space="preserve"> II do tego rozporządzenia;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 ustawy z dnia 11 lipca 2014 r. o zasadach realizacji programów w zakresie polityki spójności finansowanych w perspektywie finansowej 2014-2020. </w:t>
      </w:r>
    </w:p>
    <w:p w14:paraId="29C0A478" w14:textId="77777777" w:rsidR="009D04EF" w:rsidRPr="002F7B63" w:rsidRDefault="009D04EF" w:rsidP="00247152">
      <w:pPr>
        <w:pStyle w:val="Default"/>
        <w:spacing w:line="276" w:lineRule="auto"/>
        <w:ind w:left="426" w:hanging="426"/>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4.</w:t>
      </w:r>
      <w:r w:rsidRPr="002F7B63">
        <w:rPr>
          <w:rFonts w:asciiTheme="minorHAnsi" w:eastAsia="Arial Unicode MS" w:hAnsiTheme="minorHAnsi" w:cstheme="minorHAnsi"/>
          <w:color w:val="auto"/>
          <w:sz w:val="22"/>
          <w:szCs w:val="22"/>
        </w:rPr>
        <w:tab/>
      </w:r>
      <w:r w:rsidRPr="002F7B63">
        <w:rPr>
          <w:rFonts w:asciiTheme="minorHAnsi" w:hAnsiTheme="minorHAnsi" w:cstheme="minorHAnsi"/>
          <w:sz w:val="22"/>
          <w:szCs w:val="22"/>
          <w:lang w:eastAsia="pl-PL"/>
        </w:rPr>
        <w:t xml:space="preserve">Podanie przez Panią/Pana danych osobowych jest </w:t>
      </w:r>
      <w:r w:rsidRPr="002F7B63">
        <w:rPr>
          <w:rFonts w:asciiTheme="minorHAnsi" w:eastAsia="Arial Unicode MS" w:hAnsiTheme="minorHAnsi" w:cstheme="minorHAnsi"/>
          <w:color w:val="auto"/>
          <w:sz w:val="22"/>
          <w:szCs w:val="22"/>
        </w:rPr>
        <w:t xml:space="preserve">warunkiem udziału w postępowaniu, a następnie zawarcia wykonania Umowy. </w:t>
      </w:r>
    </w:p>
    <w:p w14:paraId="5E7265AF" w14:textId="77777777" w:rsidR="009D04EF" w:rsidRPr="002F7B63" w:rsidRDefault="009D04EF" w:rsidP="00247152">
      <w:pPr>
        <w:pStyle w:val="Default"/>
        <w:spacing w:line="276" w:lineRule="auto"/>
        <w:ind w:left="426" w:hanging="426"/>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5.</w:t>
      </w:r>
      <w:r w:rsidRPr="002F7B63">
        <w:rPr>
          <w:rFonts w:asciiTheme="minorHAnsi" w:eastAsia="Arial Unicode MS" w:hAnsiTheme="minorHAnsi" w:cstheme="minorHAnsi"/>
          <w:color w:val="auto"/>
          <w:sz w:val="22"/>
          <w:szCs w:val="22"/>
        </w:rPr>
        <w:tab/>
        <w:t>Odbiorcami Pani/Pana danych osobowych będą osoby lub podmioty, którym udostępniona zostanie dokumentacja postępowania w związku z przeprowadzaną kontrolą wydatkowania środków projektu, w ramach którego prowadzone jest niniejsze postępowanie.</w:t>
      </w:r>
    </w:p>
    <w:p w14:paraId="65B3DF76" w14:textId="77777777" w:rsidR="00A1156D" w:rsidRPr="002F7B63" w:rsidRDefault="009D04EF" w:rsidP="00A1156D">
      <w:pPr>
        <w:pStyle w:val="Default"/>
        <w:spacing w:line="276" w:lineRule="auto"/>
        <w:ind w:left="426" w:hanging="426"/>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6.</w:t>
      </w:r>
      <w:r w:rsidRPr="002F7B63">
        <w:rPr>
          <w:rFonts w:asciiTheme="minorHAnsi" w:eastAsia="Arial Unicode MS" w:hAnsiTheme="minorHAnsi" w:cstheme="minorHAnsi"/>
          <w:color w:val="auto"/>
          <w:sz w:val="22"/>
          <w:szCs w:val="22"/>
        </w:rPr>
        <w:tab/>
        <w:t>Pani/Pana dane osobowe będą przechowywane przez okres: do upływu terminu możliwości kontroli projektu albo jego trwałości.</w:t>
      </w:r>
    </w:p>
    <w:p w14:paraId="4090997E" w14:textId="77777777" w:rsidR="009D04EF" w:rsidRPr="002F7B63" w:rsidRDefault="009D04EF" w:rsidP="00247152">
      <w:pPr>
        <w:pStyle w:val="Default"/>
        <w:spacing w:line="276" w:lineRule="auto"/>
        <w:ind w:left="426" w:hanging="426"/>
        <w:contextualSpacing/>
        <w:jc w:val="both"/>
        <w:rPr>
          <w:rFonts w:asciiTheme="minorHAnsi" w:hAnsiTheme="minorHAnsi" w:cstheme="minorHAnsi"/>
          <w:kern w:val="1"/>
          <w:sz w:val="22"/>
          <w:szCs w:val="22"/>
          <w:lang w:eastAsia="ar-SA"/>
        </w:rPr>
      </w:pPr>
      <w:r w:rsidRPr="002F7B63">
        <w:rPr>
          <w:rFonts w:asciiTheme="minorHAnsi" w:eastAsia="Arial Unicode MS" w:hAnsiTheme="minorHAnsi" w:cstheme="minorHAnsi"/>
          <w:color w:val="auto"/>
          <w:sz w:val="22"/>
          <w:szCs w:val="22"/>
        </w:rPr>
        <w:t>7.</w:t>
      </w:r>
      <w:r w:rsidRPr="002F7B63">
        <w:rPr>
          <w:rFonts w:asciiTheme="minorHAnsi" w:eastAsia="Arial Unicode MS" w:hAnsiTheme="minorHAnsi" w:cstheme="minorHAnsi"/>
          <w:color w:val="auto"/>
          <w:sz w:val="22"/>
          <w:szCs w:val="22"/>
        </w:rPr>
        <w:tab/>
      </w:r>
      <w:r w:rsidRPr="002F7B63">
        <w:rPr>
          <w:rFonts w:asciiTheme="minorHAnsi" w:hAnsiTheme="minorHAnsi" w:cstheme="minorHAnsi"/>
          <w:kern w:val="1"/>
          <w:sz w:val="22"/>
          <w:szCs w:val="22"/>
          <w:lang w:eastAsia="ar-SA"/>
        </w:rPr>
        <w:t xml:space="preserve">W związku z przetwarzaniem Pani/Pana danych osobowych przysługują Pani/Panu następujące uprawnienia: prawo dostępu do swoich danych osobowych, prawo żądania ich sprostowania, usunięcia lub ograniczenia ich przetwarzania. </w:t>
      </w:r>
    </w:p>
    <w:p w14:paraId="065D58A2" w14:textId="16CCF2E3" w:rsidR="00A1156D" w:rsidRPr="002F7B63" w:rsidRDefault="00A1156D" w:rsidP="00A1156D">
      <w:pPr>
        <w:pStyle w:val="Default"/>
        <w:spacing w:line="276" w:lineRule="auto"/>
        <w:ind w:left="426" w:hanging="426"/>
        <w:contextualSpacing/>
        <w:jc w:val="both"/>
        <w:rPr>
          <w:rFonts w:asciiTheme="minorHAnsi" w:hAnsiTheme="minorHAnsi" w:cstheme="minorHAnsi"/>
          <w:sz w:val="22"/>
        </w:rPr>
      </w:pPr>
      <w:r w:rsidRPr="002F7B63">
        <w:rPr>
          <w:rFonts w:asciiTheme="minorHAnsi" w:eastAsia="Arial Unicode MS" w:hAnsiTheme="minorHAnsi" w:cstheme="minorHAnsi"/>
          <w:color w:val="auto"/>
          <w:sz w:val="22"/>
          <w:szCs w:val="22"/>
        </w:rPr>
        <w:t>8.</w:t>
      </w:r>
      <w:r w:rsidR="00D100DD">
        <w:rPr>
          <w:rFonts w:asciiTheme="minorHAnsi" w:hAnsiTheme="minorHAnsi" w:cstheme="minorHAnsi"/>
          <w:kern w:val="1"/>
          <w:sz w:val="22"/>
          <w:szCs w:val="22"/>
          <w:lang w:eastAsia="ar-SA"/>
        </w:rPr>
        <w:tab/>
      </w:r>
      <w:r w:rsidRPr="002F7B63">
        <w:rPr>
          <w:rFonts w:asciiTheme="minorHAnsi" w:hAnsiTheme="minorHAnsi" w:cstheme="minorHAnsi"/>
          <w:sz w:val="22"/>
        </w:rPr>
        <w:t xml:space="preserve">Posiada Pani/Pan prawo do: dostępu do treści swoich danych, ich sprostowania, ograniczenia przetwarzania – </w:t>
      </w:r>
      <w:r w:rsidR="006B5978" w:rsidRPr="002F7B63">
        <w:rPr>
          <w:rFonts w:asciiTheme="minorHAnsi" w:hAnsiTheme="minorHAnsi" w:cstheme="minorHAnsi"/>
          <w:sz w:val="22"/>
        </w:rPr>
        <w:t xml:space="preserve">w </w:t>
      </w:r>
      <w:r w:rsidRPr="002F7B63">
        <w:rPr>
          <w:rFonts w:asciiTheme="minorHAnsi" w:hAnsiTheme="minorHAnsi" w:cstheme="minorHAnsi"/>
          <w:sz w:val="22"/>
        </w:rPr>
        <w:t>przypadkach i na warunkach określonych w Rozporządzeniu Ogólnym.</w:t>
      </w:r>
    </w:p>
    <w:p w14:paraId="461DFADE" w14:textId="35419E28" w:rsidR="00A1156D" w:rsidRPr="002F7B63" w:rsidRDefault="00D100DD" w:rsidP="00D100DD">
      <w:pPr>
        <w:pStyle w:val="Default"/>
        <w:spacing w:line="276" w:lineRule="auto"/>
        <w:ind w:left="284" w:hanging="284"/>
        <w:contextualSpacing/>
        <w:jc w:val="both"/>
        <w:rPr>
          <w:rFonts w:asciiTheme="minorHAnsi" w:hAnsiTheme="minorHAnsi" w:cstheme="minorHAnsi"/>
          <w:kern w:val="1"/>
          <w:sz w:val="22"/>
          <w:szCs w:val="22"/>
          <w:lang w:eastAsia="ar-SA"/>
        </w:rPr>
      </w:pPr>
      <w:r>
        <w:rPr>
          <w:rFonts w:asciiTheme="minorHAnsi" w:eastAsia="Arial Unicode MS" w:hAnsiTheme="minorHAnsi" w:cstheme="minorHAnsi"/>
          <w:color w:val="auto"/>
          <w:sz w:val="22"/>
          <w:szCs w:val="22"/>
        </w:rPr>
        <w:lastRenderedPageBreak/>
        <w:t>9.</w:t>
      </w:r>
      <w:r>
        <w:rPr>
          <w:rFonts w:asciiTheme="minorHAnsi" w:eastAsia="Arial Unicode MS" w:hAnsiTheme="minorHAnsi" w:cstheme="minorHAnsi"/>
          <w:color w:val="auto"/>
          <w:sz w:val="22"/>
          <w:szCs w:val="22"/>
        </w:rPr>
        <w:tab/>
        <w:t xml:space="preserve"> </w:t>
      </w:r>
      <w:r w:rsidR="00A1156D" w:rsidRPr="002F7B63">
        <w:rPr>
          <w:rFonts w:asciiTheme="minorHAnsi" w:hAnsiTheme="minorHAnsi" w:cstheme="minorHAnsi"/>
          <w:kern w:val="1"/>
          <w:sz w:val="22"/>
          <w:szCs w:val="22"/>
          <w:lang w:eastAsia="ar-SA"/>
        </w:rPr>
        <w:t>Pani/ Pana dane osobowe mogą zostać udostępnione organom upoważnionym zgodnie z obowiązującym prawem.</w:t>
      </w:r>
    </w:p>
    <w:p w14:paraId="072E0373" w14:textId="77777777" w:rsidR="009D04EF" w:rsidRPr="002F7B63" w:rsidRDefault="00A1156D" w:rsidP="00A1156D">
      <w:pPr>
        <w:pStyle w:val="Default"/>
        <w:spacing w:line="276" w:lineRule="auto"/>
        <w:ind w:left="360" w:hanging="360"/>
        <w:contextualSpacing/>
        <w:jc w:val="both"/>
        <w:rPr>
          <w:rFonts w:asciiTheme="minorHAnsi" w:eastAsia="Arial Unicode MS" w:hAnsiTheme="minorHAnsi" w:cstheme="minorHAnsi"/>
          <w:color w:val="auto"/>
          <w:sz w:val="22"/>
          <w:szCs w:val="22"/>
        </w:rPr>
      </w:pPr>
      <w:r w:rsidRPr="002F7B63">
        <w:rPr>
          <w:rFonts w:asciiTheme="minorHAnsi" w:hAnsiTheme="minorHAnsi" w:cstheme="minorHAnsi"/>
          <w:kern w:val="1"/>
          <w:sz w:val="22"/>
          <w:szCs w:val="22"/>
          <w:lang w:eastAsia="ar-SA"/>
        </w:rPr>
        <w:t>10</w:t>
      </w:r>
      <w:r w:rsidR="009D04EF" w:rsidRPr="002F7B63">
        <w:rPr>
          <w:rFonts w:asciiTheme="minorHAnsi" w:hAnsiTheme="minorHAnsi" w:cstheme="minorHAnsi"/>
          <w:kern w:val="1"/>
          <w:sz w:val="22"/>
          <w:szCs w:val="22"/>
          <w:lang w:eastAsia="ar-SA"/>
        </w:rPr>
        <w:t>.</w:t>
      </w:r>
      <w:r w:rsidR="009D04EF" w:rsidRPr="002F7B63">
        <w:rPr>
          <w:rFonts w:asciiTheme="minorHAnsi" w:hAnsiTheme="minorHAnsi" w:cstheme="minorHAnsi"/>
          <w:kern w:val="1"/>
          <w:sz w:val="22"/>
          <w:szCs w:val="22"/>
          <w:lang w:eastAsia="ar-SA"/>
        </w:rPr>
        <w:tab/>
      </w:r>
      <w:r w:rsidR="009D04EF" w:rsidRPr="002F7B63">
        <w:rPr>
          <w:rFonts w:asciiTheme="minorHAnsi" w:eastAsia="Arial Unicode MS" w:hAnsiTheme="minorHAnsi" w:cstheme="minorHAnsi"/>
          <w:color w:val="auto"/>
          <w:sz w:val="22"/>
          <w:szCs w:val="22"/>
        </w:rPr>
        <w:t xml:space="preserve">W przypadku powzięcia informacji o niezgodnym z prawem przetwarzaniu danych, przysługuje Pani/ Panu również prawo wniesienia skargi do organu nadzorczego zajmującego się ochroną danych osobowych, którym jest Prezes Urzędu Ochrony Danych Osobowych. </w:t>
      </w:r>
    </w:p>
    <w:p w14:paraId="0B46FC5E" w14:textId="77777777" w:rsidR="009D04EF" w:rsidRPr="002F7B63" w:rsidRDefault="00A1156D" w:rsidP="0053489A">
      <w:pPr>
        <w:pStyle w:val="Default"/>
        <w:tabs>
          <w:tab w:val="left" w:pos="360"/>
        </w:tabs>
        <w:spacing w:line="276" w:lineRule="auto"/>
        <w:ind w:left="360" w:hanging="360"/>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11</w:t>
      </w:r>
      <w:r w:rsidR="009D04EF" w:rsidRPr="002F7B63">
        <w:rPr>
          <w:rFonts w:asciiTheme="minorHAnsi" w:eastAsia="Arial Unicode MS" w:hAnsiTheme="minorHAnsi" w:cstheme="minorHAnsi"/>
          <w:color w:val="auto"/>
          <w:sz w:val="22"/>
          <w:szCs w:val="22"/>
        </w:rPr>
        <w:t>.</w:t>
      </w:r>
      <w:r w:rsidR="009D04EF" w:rsidRPr="002F7B63">
        <w:rPr>
          <w:rFonts w:asciiTheme="minorHAnsi" w:eastAsia="Arial Unicode MS" w:hAnsiTheme="minorHAnsi" w:cstheme="minorHAnsi"/>
          <w:color w:val="auto"/>
          <w:sz w:val="22"/>
          <w:szCs w:val="22"/>
        </w:rPr>
        <w:tab/>
        <w:t xml:space="preserve">Pani/Pana dane nie będą podlegały zautomatyzowanemu podejmowaniu decyzji i nie będą profilowane. </w:t>
      </w:r>
    </w:p>
    <w:p w14:paraId="3D4C4E5B" w14:textId="77777777" w:rsidR="009D04EF" w:rsidRPr="002F7B63" w:rsidRDefault="00A1156D" w:rsidP="0053489A">
      <w:pPr>
        <w:pStyle w:val="Default"/>
        <w:tabs>
          <w:tab w:val="left" w:pos="360"/>
        </w:tabs>
        <w:spacing w:line="276" w:lineRule="auto"/>
        <w:ind w:left="360" w:hanging="360"/>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12</w:t>
      </w:r>
      <w:r w:rsidR="009D04EF" w:rsidRPr="002F7B63">
        <w:rPr>
          <w:rFonts w:asciiTheme="minorHAnsi" w:eastAsia="Arial Unicode MS" w:hAnsiTheme="minorHAnsi" w:cstheme="minorHAnsi"/>
          <w:color w:val="auto"/>
          <w:sz w:val="22"/>
          <w:szCs w:val="22"/>
        </w:rPr>
        <w:t>.</w:t>
      </w:r>
      <w:r w:rsidR="009D04EF" w:rsidRPr="002F7B63">
        <w:rPr>
          <w:rFonts w:asciiTheme="minorHAnsi" w:eastAsia="Arial Unicode MS" w:hAnsiTheme="minorHAnsi" w:cstheme="minorHAnsi"/>
          <w:color w:val="auto"/>
          <w:sz w:val="22"/>
          <w:szCs w:val="22"/>
        </w:rPr>
        <w:tab/>
        <w:t xml:space="preserve">Pani/ Pana dane osobowe nie będą przekazywane do państwa trzeciego. </w:t>
      </w:r>
    </w:p>
    <w:p w14:paraId="3366D958" w14:textId="77777777" w:rsidR="009D04EF" w:rsidRPr="002F7B63" w:rsidRDefault="00A1156D" w:rsidP="0053489A">
      <w:pPr>
        <w:pStyle w:val="Default"/>
        <w:tabs>
          <w:tab w:val="left" w:pos="360"/>
        </w:tabs>
        <w:spacing w:line="276" w:lineRule="auto"/>
        <w:ind w:left="360" w:hanging="360"/>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13</w:t>
      </w:r>
      <w:r w:rsidR="009D04EF" w:rsidRPr="002F7B63">
        <w:rPr>
          <w:rFonts w:asciiTheme="minorHAnsi" w:eastAsia="Arial Unicode MS" w:hAnsiTheme="minorHAnsi" w:cstheme="minorHAnsi"/>
          <w:color w:val="auto"/>
          <w:sz w:val="22"/>
          <w:szCs w:val="22"/>
        </w:rPr>
        <w:t>.</w:t>
      </w:r>
      <w:r w:rsidR="009D04EF" w:rsidRPr="002F7B63">
        <w:rPr>
          <w:rFonts w:asciiTheme="minorHAnsi" w:eastAsia="Arial Unicode MS" w:hAnsiTheme="minorHAnsi" w:cstheme="minorHAnsi"/>
          <w:color w:val="auto"/>
          <w:sz w:val="22"/>
          <w:szCs w:val="22"/>
        </w:rPr>
        <w:tab/>
        <w:t>Skorzystanie przez Panią/Pana,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0BACC81C" w14:textId="77777777" w:rsidR="009D04EF" w:rsidRPr="002F7B63" w:rsidRDefault="00A1156D" w:rsidP="0053489A">
      <w:pPr>
        <w:pStyle w:val="Default"/>
        <w:tabs>
          <w:tab w:val="left" w:pos="360"/>
        </w:tabs>
        <w:spacing w:line="276" w:lineRule="auto"/>
        <w:ind w:left="360" w:hanging="360"/>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14</w:t>
      </w:r>
      <w:r w:rsidR="009D04EF" w:rsidRPr="002F7B63">
        <w:rPr>
          <w:rFonts w:asciiTheme="minorHAnsi" w:eastAsia="Arial Unicode MS" w:hAnsiTheme="minorHAnsi" w:cstheme="minorHAnsi"/>
          <w:color w:val="auto"/>
          <w:sz w:val="22"/>
          <w:szCs w:val="22"/>
        </w:rPr>
        <w:t>.</w:t>
      </w:r>
      <w:r w:rsidR="009D04EF" w:rsidRPr="002F7B63">
        <w:rPr>
          <w:rFonts w:asciiTheme="minorHAnsi" w:eastAsia="Arial Unicode MS" w:hAnsiTheme="minorHAnsi" w:cstheme="minorHAnsi"/>
          <w:color w:val="auto"/>
          <w:sz w:val="22"/>
          <w:szCs w:val="22"/>
        </w:rPr>
        <w:tab/>
        <w:t>W przypadku gdy wykonanie obowiązków, o których mowa w art. 15 ust. 1-3 Rozporządzenia Ogólnego, celem realizacji Pani/Pana uprawnień wskazanych pkt 9 i 10 powyżej oraz do uzyskania kopii danych podlegających przetwarzaniu, wymagałoby niewspółmiernie dużego wysiłku, Zamawiający może żądać od Pana/Pani, wskazania dodatkowych informacji mających na celu sprecyzowanie żądania, w szczególności podania nazwy lub daty wszczętego albo zakończonego postępowania o udzielenie zamówienia publicznego.</w:t>
      </w:r>
    </w:p>
    <w:p w14:paraId="7E85840E" w14:textId="77777777" w:rsidR="009D04EF" w:rsidRPr="002F7B63" w:rsidRDefault="00A1156D" w:rsidP="0053489A">
      <w:pPr>
        <w:pStyle w:val="Default"/>
        <w:tabs>
          <w:tab w:val="left" w:pos="360"/>
        </w:tabs>
        <w:spacing w:line="276" w:lineRule="auto"/>
        <w:ind w:left="360" w:hanging="360"/>
        <w:contextualSpacing/>
        <w:jc w:val="both"/>
        <w:rPr>
          <w:rFonts w:asciiTheme="minorHAnsi" w:eastAsia="Arial Unicode MS" w:hAnsiTheme="minorHAnsi" w:cstheme="minorHAnsi"/>
          <w:color w:val="auto"/>
          <w:sz w:val="22"/>
          <w:szCs w:val="22"/>
        </w:rPr>
      </w:pPr>
      <w:r w:rsidRPr="002F7B63">
        <w:rPr>
          <w:rFonts w:asciiTheme="minorHAnsi" w:eastAsia="Arial Unicode MS" w:hAnsiTheme="minorHAnsi" w:cstheme="minorHAnsi"/>
          <w:color w:val="auto"/>
          <w:sz w:val="22"/>
          <w:szCs w:val="22"/>
        </w:rPr>
        <w:t>15</w:t>
      </w:r>
      <w:r w:rsidR="009D04EF" w:rsidRPr="002F7B63">
        <w:rPr>
          <w:rFonts w:asciiTheme="minorHAnsi" w:eastAsia="Arial Unicode MS" w:hAnsiTheme="minorHAnsi" w:cstheme="minorHAnsi"/>
          <w:color w:val="auto"/>
          <w:sz w:val="22"/>
          <w:szCs w:val="22"/>
        </w:rPr>
        <w:t>.</w:t>
      </w:r>
      <w:r w:rsidR="009D04EF" w:rsidRPr="002F7B63">
        <w:rPr>
          <w:rFonts w:asciiTheme="minorHAnsi" w:eastAsia="Arial Unicode MS" w:hAnsiTheme="minorHAnsi" w:cstheme="minorHAnsi"/>
          <w:color w:val="auto"/>
          <w:sz w:val="22"/>
          <w:szCs w:val="22"/>
        </w:rPr>
        <w:tab/>
        <w:t>Wystąpienie przez Panią/Pana z żądaniem ograniczenia przetwarzania danych, o którym mowa w art. 18 ust. 1 Rozporządzenia Ogólnego, nie ogranicza przetwarzania danych osobowych do czasu zakończenia postępowania o udzielenie zamówienia publicznego</w:t>
      </w:r>
    </w:p>
    <w:p w14:paraId="6327FB87" w14:textId="77777777" w:rsidR="009D04EF" w:rsidRPr="002F7B63" w:rsidRDefault="009D04EF" w:rsidP="008724F5">
      <w:pPr>
        <w:spacing w:line="340" w:lineRule="exact"/>
        <w:rPr>
          <w:rFonts w:asciiTheme="minorHAnsi" w:hAnsiTheme="minorHAnsi" w:cstheme="minorHAnsi"/>
        </w:rPr>
      </w:pPr>
    </w:p>
    <w:p w14:paraId="0FE9605C" w14:textId="77777777" w:rsidR="009D04EF" w:rsidRPr="002F7B63" w:rsidRDefault="009D04EF" w:rsidP="008724F5">
      <w:pPr>
        <w:spacing w:line="340" w:lineRule="exact"/>
        <w:rPr>
          <w:rFonts w:asciiTheme="minorHAnsi" w:hAnsiTheme="minorHAnsi" w:cstheme="minorHAnsi"/>
        </w:rPr>
      </w:pPr>
      <w:r w:rsidRPr="002F7B63">
        <w:rPr>
          <w:rFonts w:asciiTheme="minorHAnsi" w:hAnsiTheme="minorHAnsi" w:cstheme="minorHAnsi"/>
        </w:rPr>
        <w:t>Potwierdzam, że zapoznałam(-em) się i przyjmuję do wiadomości powyższe informacje.</w:t>
      </w:r>
    </w:p>
    <w:p w14:paraId="072255A2" w14:textId="77777777" w:rsidR="009D04EF" w:rsidRPr="002F7B63" w:rsidRDefault="009D04EF" w:rsidP="0022223B">
      <w:pPr>
        <w:spacing w:line="340" w:lineRule="exact"/>
        <w:rPr>
          <w:rFonts w:asciiTheme="minorHAnsi" w:hAnsiTheme="minorHAnsi" w:cstheme="minorHAnsi"/>
        </w:rPr>
      </w:pPr>
    </w:p>
    <w:p w14:paraId="4B3BE1C5" w14:textId="77777777" w:rsidR="009D04EF" w:rsidRPr="002F7B63" w:rsidRDefault="009D04EF" w:rsidP="008724F5">
      <w:pPr>
        <w:spacing w:line="340" w:lineRule="exact"/>
        <w:jc w:val="right"/>
        <w:rPr>
          <w:rFonts w:asciiTheme="minorHAnsi" w:hAnsiTheme="minorHAnsi" w:cs="Calibri"/>
        </w:rPr>
      </w:pPr>
      <w:r w:rsidRPr="002F7B63">
        <w:rPr>
          <w:rFonts w:asciiTheme="minorHAnsi" w:hAnsiTheme="minorHAnsi" w:cs="Calibri"/>
        </w:rPr>
        <w:t>…………………………………………………………………</w:t>
      </w:r>
    </w:p>
    <w:p w14:paraId="53512C11" w14:textId="77777777" w:rsidR="009D04EF" w:rsidRPr="002F7B63" w:rsidRDefault="009D04EF" w:rsidP="008724F5">
      <w:pPr>
        <w:spacing w:line="340" w:lineRule="exact"/>
        <w:ind w:left="3400" w:firstLine="340"/>
        <w:jc w:val="center"/>
        <w:rPr>
          <w:rFonts w:asciiTheme="minorHAnsi" w:hAnsiTheme="minorHAnsi" w:cs="Calibri"/>
          <w:i/>
        </w:rPr>
      </w:pPr>
      <w:r w:rsidRPr="002F7B63">
        <w:rPr>
          <w:rFonts w:asciiTheme="minorHAnsi" w:hAnsiTheme="minorHAnsi" w:cs="Calibri"/>
          <w:i/>
        </w:rPr>
        <w:t xml:space="preserve">                                                 miejscowość, data, czytelny podpis</w:t>
      </w:r>
    </w:p>
    <w:p w14:paraId="6C14586C" w14:textId="77777777" w:rsidR="009D04EF" w:rsidRPr="002F7B63" w:rsidRDefault="009D04EF" w:rsidP="008724F5">
      <w:pPr>
        <w:pStyle w:val="Default"/>
        <w:spacing w:line="276" w:lineRule="auto"/>
        <w:jc w:val="both"/>
        <w:rPr>
          <w:rFonts w:asciiTheme="minorHAnsi" w:eastAsia="Arial Unicode MS" w:hAnsiTheme="minorHAnsi" w:cs="Calibri"/>
          <w:sz w:val="22"/>
          <w:szCs w:val="22"/>
        </w:rPr>
      </w:pPr>
    </w:p>
    <w:p w14:paraId="639115AD" w14:textId="77777777" w:rsidR="009D04EF" w:rsidRPr="002F7B63" w:rsidRDefault="009D04EF" w:rsidP="008724F5">
      <w:pPr>
        <w:pStyle w:val="Akapitzlist"/>
        <w:spacing w:before="120" w:after="120"/>
        <w:ind w:left="6372"/>
        <w:jc w:val="both"/>
        <w:rPr>
          <w:rFonts w:asciiTheme="minorHAnsi" w:eastAsia="Arial Unicode MS" w:hAnsiTheme="minorHAnsi" w:cs="Calibri"/>
        </w:rPr>
        <w:sectPr w:rsidR="009D04EF" w:rsidRPr="002F7B63" w:rsidSect="00FC6E49">
          <w:headerReference w:type="default" r:id="rId10"/>
          <w:footerReference w:type="default" r:id="rId11"/>
          <w:pgSz w:w="11906" w:h="16838"/>
          <w:pgMar w:top="720" w:right="720" w:bottom="720" w:left="720" w:header="708" w:footer="708" w:gutter="0"/>
          <w:cols w:space="708"/>
          <w:docGrid w:linePitch="360"/>
        </w:sectPr>
      </w:pPr>
    </w:p>
    <w:p w14:paraId="4FF98429" w14:textId="77777777" w:rsidR="009D04EF" w:rsidRPr="002F7B63" w:rsidRDefault="009D04EF" w:rsidP="008724F5">
      <w:pPr>
        <w:pStyle w:val="Akapitzlist"/>
        <w:spacing w:before="120" w:after="120"/>
        <w:ind w:left="6372"/>
        <w:jc w:val="both"/>
        <w:rPr>
          <w:rFonts w:asciiTheme="minorHAnsi" w:eastAsia="Arial Unicode MS" w:hAnsiTheme="minorHAnsi" w:cs="Calibri"/>
        </w:rPr>
      </w:pPr>
      <w:r w:rsidRPr="006A50CC">
        <w:rPr>
          <w:rFonts w:asciiTheme="minorHAnsi" w:eastAsia="Arial Unicode MS" w:hAnsiTheme="minorHAnsi" w:cs="Calibri"/>
        </w:rPr>
        <w:lastRenderedPageBreak/>
        <w:t xml:space="preserve">Załącznik nr </w:t>
      </w:r>
      <w:r w:rsidR="00A20BA7" w:rsidRPr="006A50CC">
        <w:rPr>
          <w:rFonts w:asciiTheme="minorHAnsi" w:eastAsia="Arial Unicode MS" w:hAnsiTheme="minorHAnsi" w:cs="Calibri"/>
        </w:rPr>
        <w:t>3</w:t>
      </w:r>
      <w:r w:rsidRPr="006A50CC">
        <w:rPr>
          <w:rFonts w:asciiTheme="minorHAnsi" w:eastAsia="Arial Unicode MS" w:hAnsiTheme="minorHAnsi" w:cs="Calibri"/>
        </w:rPr>
        <w:t xml:space="preserve"> do zapytania</w:t>
      </w:r>
      <w:r w:rsidRPr="002F7B63">
        <w:rPr>
          <w:rFonts w:asciiTheme="minorHAnsi" w:eastAsia="Arial Unicode MS" w:hAnsiTheme="minorHAnsi" w:cs="Calibri"/>
        </w:rPr>
        <w:t xml:space="preserve"> ofertowego</w:t>
      </w:r>
    </w:p>
    <w:p w14:paraId="324FEB77" w14:textId="77777777" w:rsidR="009D04EF" w:rsidRPr="002F7B63" w:rsidRDefault="009D04EF" w:rsidP="008724F5">
      <w:pPr>
        <w:pStyle w:val="Akapitzlist"/>
        <w:spacing w:before="120" w:after="120"/>
        <w:ind w:left="0"/>
        <w:jc w:val="both"/>
        <w:rPr>
          <w:rFonts w:asciiTheme="minorHAnsi" w:eastAsia="Arial Unicode MS" w:hAnsiTheme="minorHAnsi" w:cs="Calibri"/>
        </w:rPr>
      </w:pPr>
    </w:p>
    <w:p w14:paraId="3F091484" w14:textId="77777777" w:rsidR="009D04EF" w:rsidRPr="002F7B63" w:rsidRDefault="009D04EF" w:rsidP="008724F5">
      <w:pPr>
        <w:pStyle w:val="Akapitzlist"/>
        <w:spacing w:before="120" w:after="120"/>
        <w:ind w:left="0"/>
        <w:jc w:val="both"/>
        <w:rPr>
          <w:rFonts w:asciiTheme="minorHAnsi" w:eastAsia="Arial Unicode MS" w:hAnsiTheme="minorHAnsi" w:cs="Calibri"/>
        </w:rPr>
      </w:pPr>
    </w:p>
    <w:p w14:paraId="5A64CF16" w14:textId="77777777" w:rsidR="009D04EF" w:rsidRPr="002F7B63" w:rsidRDefault="009D04EF" w:rsidP="008724F5">
      <w:pPr>
        <w:pStyle w:val="Akapitzlist"/>
        <w:spacing w:before="120" w:after="120"/>
        <w:ind w:left="0"/>
        <w:jc w:val="both"/>
        <w:rPr>
          <w:rFonts w:asciiTheme="minorHAnsi" w:eastAsia="Arial Unicode MS" w:hAnsiTheme="minorHAnsi" w:cs="Calibri"/>
        </w:rPr>
      </w:pPr>
      <w:r w:rsidRPr="002F7B63">
        <w:rPr>
          <w:rFonts w:asciiTheme="minorHAnsi" w:eastAsia="Arial Unicode MS" w:hAnsiTheme="minorHAnsi" w:cs="Calibri"/>
        </w:rPr>
        <w:t xml:space="preserve"> (Wykonawca/Pieczęć firmowa Wykonawcy)                                                  </w:t>
      </w:r>
    </w:p>
    <w:p w14:paraId="6869759A" w14:textId="77777777" w:rsidR="009D04EF" w:rsidRPr="002F7B63" w:rsidRDefault="009D04EF" w:rsidP="008724F5">
      <w:pPr>
        <w:pStyle w:val="Akapitzlist"/>
        <w:spacing w:before="120" w:after="120"/>
        <w:ind w:left="0"/>
        <w:jc w:val="both"/>
        <w:rPr>
          <w:rFonts w:asciiTheme="minorHAnsi" w:eastAsia="Arial Unicode MS" w:hAnsiTheme="minorHAnsi" w:cs="Calibri"/>
        </w:rPr>
      </w:pPr>
    </w:p>
    <w:p w14:paraId="30D18364" w14:textId="77777777" w:rsidR="009D04EF" w:rsidRPr="002F7B63" w:rsidRDefault="009D04EF" w:rsidP="008724F5">
      <w:pPr>
        <w:pStyle w:val="Akapitzlist"/>
        <w:spacing w:before="120" w:after="120"/>
        <w:ind w:left="0"/>
        <w:jc w:val="both"/>
        <w:rPr>
          <w:rFonts w:asciiTheme="minorHAnsi" w:eastAsia="Arial Unicode MS" w:hAnsiTheme="minorHAnsi" w:cs="Calibri"/>
        </w:rPr>
      </w:pPr>
    </w:p>
    <w:p w14:paraId="70AA6320" w14:textId="77777777" w:rsidR="009D04EF" w:rsidRPr="002F7B63" w:rsidRDefault="009D04EF" w:rsidP="008724F5">
      <w:pPr>
        <w:pStyle w:val="Akapitzlist"/>
        <w:spacing w:before="120" w:after="120"/>
        <w:ind w:left="0"/>
        <w:jc w:val="center"/>
        <w:rPr>
          <w:rFonts w:asciiTheme="minorHAnsi" w:eastAsia="Arial Unicode MS" w:hAnsiTheme="minorHAnsi" w:cs="Calibri"/>
        </w:rPr>
      </w:pPr>
      <w:r w:rsidRPr="002F7B63">
        <w:rPr>
          <w:rFonts w:asciiTheme="minorHAnsi" w:eastAsia="Arial Unicode MS" w:hAnsiTheme="minorHAnsi" w:cs="Calibri"/>
        </w:rPr>
        <w:t>OŚWIADCZENIE WYKONAWCY</w:t>
      </w:r>
    </w:p>
    <w:p w14:paraId="53A9AD9F" w14:textId="77777777" w:rsidR="009D04EF" w:rsidRPr="002F7B63" w:rsidRDefault="009D04EF" w:rsidP="008724F5">
      <w:pPr>
        <w:pStyle w:val="Akapitzlist"/>
        <w:spacing w:before="120" w:after="120"/>
        <w:ind w:left="0"/>
        <w:jc w:val="both"/>
        <w:rPr>
          <w:rFonts w:asciiTheme="minorHAnsi" w:eastAsia="Arial Unicode MS" w:hAnsiTheme="minorHAnsi" w:cs="Calibri"/>
        </w:rPr>
      </w:pPr>
      <w:r w:rsidRPr="002F7B63">
        <w:rPr>
          <w:rFonts w:asciiTheme="minorHAnsi" w:eastAsia="Arial Unicode MS" w:hAnsiTheme="minorHAnsi" w:cs="Calibri"/>
        </w:rPr>
        <w:t>W ZAKRESIE WYPEŁNIENIA OBOWIĄZKÓW INFORMACYJNYCH PRZEWIDZIANYCH W ART. 13 LUB ART. 14 RODO</w:t>
      </w:r>
    </w:p>
    <w:p w14:paraId="2F76954A" w14:textId="77777777" w:rsidR="009D04EF" w:rsidRPr="002F7B63" w:rsidRDefault="009D04EF" w:rsidP="008724F5">
      <w:pPr>
        <w:pStyle w:val="Akapitzlist"/>
        <w:spacing w:before="120" w:after="120"/>
        <w:ind w:left="0"/>
        <w:jc w:val="both"/>
        <w:rPr>
          <w:rFonts w:asciiTheme="minorHAnsi" w:eastAsia="Arial Unicode MS" w:hAnsiTheme="minorHAnsi" w:cs="Calibri"/>
        </w:rPr>
      </w:pPr>
    </w:p>
    <w:p w14:paraId="7349FA44" w14:textId="77777777" w:rsidR="009D04EF" w:rsidRPr="002F7B63" w:rsidRDefault="009D04EF" w:rsidP="008724F5">
      <w:pPr>
        <w:pStyle w:val="Akapitzlist"/>
        <w:spacing w:before="120" w:after="120"/>
        <w:ind w:left="0"/>
        <w:jc w:val="both"/>
        <w:rPr>
          <w:rFonts w:asciiTheme="minorHAnsi" w:eastAsia="Arial Unicode MS" w:hAnsiTheme="minorHAnsi" w:cs="Calibri"/>
        </w:rPr>
      </w:pPr>
      <w:r w:rsidRPr="002F7B63">
        <w:rPr>
          <w:rFonts w:asciiTheme="minorHAnsi" w:eastAsia="Arial Unicode MS" w:hAnsiTheme="minorHAnsi" w:cs="Calibri"/>
        </w:rPr>
        <w:t>Niniejszym oświadczam, iż wypełniłam/em/liśmy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pozyskałam/em/liśmy w celu ubiegania się o udzielenie zamówienia publicznego w niniejszym postępowaniu.</w:t>
      </w:r>
    </w:p>
    <w:p w14:paraId="7813005B" w14:textId="77777777" w:rsidR="009D04EF" w:rsidRPr="002F7B63" w:rsidRDefault="009D04EF" w:rsidP="008724F5">
      <w:pPr>
        <w:pStyle w:val="Akapitzlist"/>
        <w:spacing w:before="120" w:after="120"/>
        <w:ind w:left="0"/>
        <w:jc w:val="both"/>
        <w:rPr>
          <w:rFonts w:asciiTheme="minorHAnsi" w:eastAsia="Arial Unicode MS" w:hAnsiTheme="minorHAnsi" w:cs="Calibri"/>
        </w:rPr>
      </w:pPr>
    </w:p>
    <w:p w14:paraId="0C01946E" w14:textId="77777777" w:rsidR="009D04EF" w:rsidRPr="002F7B63" w:rsidRDefault="009D04EF" w:rsidP="008724F5">
      <w:pPr>
        <w:pStyle w:val="Akapitzlist"/>
        <w:spacing w:before="120" w:after="120"/>
        <w:ind w:left="0"/>
        <w:jc w:val="both"/>
        <w:rPr>
          <w:rFonts w:asciiTheme="minorHAnsi" w:eastAsia="Arial Unicode MS" w:hAnsiTheme="minorHAnsi" w:cs="Calibri"/>
        </w:rPr>
      </w:pPr>
    </w:p>
    <w:p w14:paraId="33A7ECB2" w14:textId="77777777" w:rsidR="009D04EF" w:rsidRPr="002F7B63" w:rsidRDefault="009D04EF" w:rsidP="008724F5">
      <w:pPr>
        <w:pStyle w:val="Akapitzlist"/>
        <w:spacing w:before="120" w:after="120"/>
        <w:ind w:left="0"/>
        <w:jc w:val="both"/>
        <w:rPr>
          <w:rFonts w:asciiTheme="minorHAnsi" w:eastAsia="Arial Unicode MS" w:hAnsiTheme="minorHAnsi" w:cs="Calibri"/>
        </w:rPr>
      </w:pPr>
      <w:r w:rsidRPr="002F7B63">
        <w:rPr>
          <w:rFonts w:asciiTheme="minorHAnsi" w:eastAsia="Arial Unicode MS" w:hAnsiTheme="minorHAnsi" w:cs="Calibri"/>
        </w:rPr>
        <w:t>Miejscowość .................................................. dnia .......................................... r.</w:t>
      </w:r>
    </w:p>
    <w:p w14:paraId="4C302D00" w14:textId="77777777" w:rsidR="009D04EF" w:rsidRPr="002F7B63" w:rsidRDefault="009D04EF" w:rsidP="008724F5">
      <w:pPr>
        <w:pStyle w:val="Akapitzlist"/>
        <w:spacing w:before="120" w:after="120"/>
        <w:jc w:val="both"/>
        <w:rPr>
          <w:rFonts w:asciiTheme="minorHAnsi" w:eastAsia="Arial Unicode MS" w:hAnsiTheme="minorHAnsi" w:cs="Calibri"/>
        </w:rPr>
      </w:pPr>
    </w:p>
    <w:p w14:paraId="6F3B25A6" w14:textId="77777777" w:rsidR="009D04EF" w:rsidRPr="002F7B63" w:rsidRDefault="009D04EF" w:rsidP="008724F5">
      <w:pPr>
        <w:pStyle w:val="Akapitzlist"/>
        <w:spacing w:before="120" w:after="120"/>
        <w:jc w:val="both"/>
        <w:rPr>
          <w:rFonts w:asciiTheme="minorHAnsi" w:eastAsia="Arial Unicode MS" w:hAnsiTheme="minorHAnsi" w:cs="Calibri"/>
        </w:rPr>
      </w:pPr>
    </w:p>
    <w:p w14:paraId="4B204A8A" w14:textId="77777777" w:rsidR="009D04EF" w:rsidRPr="002F7B63" w:rsidRDefault="009D04EF" w:rsidP="008724F5">
      <w:pPr>
        <w:pStyle w:val="Akapitzlist"/>
        <w:spacing w:before="120" w:after="120"/>
        <w:jc w:val="both"/>
        <w:rPr>
          <w:rFonts w:asciiTheme="minorHAnsi" w:eastAsia="Arial Unicode MS" w:hAnsiTheme="minorHAnsi" w:cs="Calibri"/>
        </w:rPr>
      </w:pPr>
    </w:p>
    <w:p w14:paraId="30D86614" w14:textId="77777777" w:rsidR="009D04EF" w:rsidRPr="002F7B63" w:rsidRDefault="009D04EF" w:rsidP="008724F5">
      <w:pPr>
        <w:pStyle w:val="Akapitzlist"/>
        <w:spacing w:before="120" w:after="120"/>
        <w:jc w:val="both"/>
        <w:rPr>
          <w:rFonts w:asciiTheme="minorHAnsi" w:eastAsia="Arial Unicode MS" w:hAnsiTheme="minorHAnsi" w:cs="Calibri"/>
        </w:rPr>
      </w:pPr>
      <w:r w:rsidRPr="002F7B63">
        <w:rPr>
          <w:rFonts w:asciiTheme="minorHAnsi" w:eastAsia="Arial Unicode MS" w:hAnsiTheme="minorHAnsi" w:cs="Calibri"/>
        </w:rPr>
        <w:tab/>
      </w:r>
      <w:r w:rsidRPr="002F7B63">
        <w:rPr>
          <w:rFonts w:asciiTheme="minorHAnsi" w:eastAsia="Arial Unicode MS" w:hAnsiTheme="minorHAnsi" w:cs="Calibri"/>
        </w:rPr>
        <w:tab/>
      </w:r>
      <w:r w:rsidRPr="002F7B63">
        <w:rPr>
          <w:rFonts w:asciiTheme="minorHAnsi" w:eastAsia="Arial Unicode MS" w:hAnsiTheme="minorHAnsi" w:cs="Calibri"/>
        </w:rPr>
        <w:tab/>
        <w:t>.......................................................................................................</w:t>
      </w:r>
    </w:p>
    <w:p w14:paraId="78D0CDDA" w14:textId="77777777" w:rsidR="009D04EF" w:rsidRPr="002F7B63" w:rsidRDefault="009D04EF" w:rsidP="008724F5">
      <w:pPr>
        <w:pStyle w:val="Akapitzlist"/>
        <w:spacing w:before="120" w:after="120"/>
        <w:ind w:left="2977"/>
        <w:jc w:val="both"/>
        <w:rPr>
          <w:rFonts w:asciiTheme="minorHAnsi" w:eastAsia="Arial Unicode MS" w:hAnsiTheme="minorHAnsi" w:cs="Calibri"/>
        </w:rPr>
      </w:pPr>
      <w:r w:rsidRPr="002F7B63">
        <w:rPr>
          <w:rFonts w:asciiTheme="minorHAnsi" w:eastAsia="Arial Unicode MS" w:hAnsiTheme="minorHAnsi" w:cs="Calibri"/>
        </w:rPr>
        <w:t>(pieczęć i podpis osoby/</w:t>
      </w:r>
      <w:proofErr w:type="spellStart"/>
      <w:r w:rsidRPr="002F7B63">
        <w:rPr>
          <w:rFonts w:asciiTheme="minorHAnsi" w:eastAsia="Arial Unicode MS" w:hAnsiTheme="minorHAnsi" w:cs="Calibri"/>
        </w:rPr>
        <w:t>ób</w:t>
      </w:r>
      <w:proofErr w:type="spellEnd"/>
      <w:r w:rsidRPr="002F7B63">
        <w:rPr>
          <w:rFonts w:asciiTheme="minorHAnsi" w:eastAsia="Arial Unicode MS" w:hAnsiTheme="minorHAnsi" w:cs="Calibri"/>
        </w:rPr>
        <w:t xml:space="preserve"> uprawnionej/</w:t>
      </w:r>
      <w:proofErr w:type="spellStart"/>
      <w:r w:rsidRPr="002F7B63">
        <w:rPr>
          <w:rFonts w:asciiTheme="minorHAnsi" w:eastAsia="Arial Unicode MS" w:hAnsiTheme="minorHAnsi" w:cs="Calibri"/>
        </w:rPr>
        <w:t>ych</w:t>
      </w:r>
      <w:proofErr w:type="spellEnd"/>
      <w:r w:rsidRPr="002F7B63">
        <w:rPr>
          <w:rFonts w:asciiTheme="minorHAnsi" w:eastAsia="Arial Unicode MS" w:hAnsiTheme="minorHAnsi" w:cs="Calibri"/>
        </w:rPr>
        <w:t xml:space="preserve"> do składania oświadczeń woli w imieniu Wykonawcy lub czytelny podpis w przypadku osób fizycznych)</w:t>
      </w:r>
    </w:p>
    <w:p w14:paraId="7D76140F" w14:textId="77777777" w:rsidR="009D04EF" w:rsidRPr="002F7B63" w:rsidRDefault="009D04EF" w:rsidP="008724F5">
      <w:pPr>
        <w:pStyle w:val="Default"/>
        <w:spacing w:line="276" w:lineRule="auto"/>
        <w:jc w:val="both"/>
        <w:rPr>
          <w:rFonts w:asciiTheme="minorHAnsi" w:eastAsia="Arial Unicode MS" w:hAnsiTheme="minorHAnsi" w:cs="Calibri"/>
          <w:color w:val="auto"/>
          <w:sz w:val="22"/>
          <w:szCs w:val="22"/>
        </w:rPr>
      </w:pPr>
    </w:p>
    <w:p w14:paraId="096984A7" w14:textId="2F293B92" w:rsidR="00163487" w:rsidRDefault="00163487" w:rsidP="00563C5A">
      <w:pPr>
        <w:spacing w:after="0" w:line="240" w:lineRule="auto"/>
        <w:rPr>
          <w:rFonts w:asciiTheme="minorHAnsi" w:hAnsiTheme="minorHAnsi" w:cs="Calibri"/>
        </w:rPr>
      </w:pPr>
      <w:r>
        <w:rPr>
          <w:rFonts w:asciiTheme="minorHAnsi" w:hAnsiTheme="minorHAnsi" w:cs="Calibri"/>
        </w:rPr>
        <w:br w:type="page"/>
      </w:r>
    </w:p>
    <w:p w14:paraId="5BDF09F5" w14:textId="168DE581" w:rsidR="00563C5A" w:rsidRDefault="00563C5A">
      <w:pPr>
        <w:spacing w:after="0" w:line="240" w:lineRule="auto"/>
        <w:rPr>
          <w:rFonts w:asciiTheme="minorHAnsi" w:hAnsiTheme="minorHAnsi" w:cs="Calibri"/>
        </w:rPr>
      </w:pPr>
      <w:r>
        <w:rPr>
          <w:rFonts w:asciiTheme="minorHAnsi" w:hAnsiTheme="minorHAnsi" w:cs="Calibri"/>
        </w:rPr>
        <w:lastRenderedPageBreak/>
        <w:br w:type="page"/>
      </w:r>
    </w:p>
    <w:p w14:paraId="536C4AC2" w14:textId="51780D2E" w:rsidR="00C92AC6" w:rsidRPr="002F7B63" w:rsidRDefault="00C92AC6" w:rsidP="00C92AC6">
      <w:pPr>
        <w:pStyle w:val="Akapitzlist"/>
        <w:spacing w:before="120" w:after="120"/>
        <w:ind w:left="6372"/>
        <w:jc w:val="both"/>
        <w:rPr>
          <w:rFonts w:asciiTheme="minorHAnsi" w:eastAsia="Arial Unicode MS" w:hAnsiTheme="minorHAnsi" w:cs="Calibri"/>
        </w:rPr>
      </w:pPr>
      <w:r w:rsidRPr="006A50CC">
        <w:rPr>
          <w:rFonts w:asciiTheme="minorHAnsi" w:eastAsia="Arial Unicode MS" w:hAnsiTheme="minorHAnsi" w:cs="Calibri"/>
        </w:rPr>
        <w:lastRenderedPageBreak/>
        <w:t xml:space="preserve">Załącznik nr </w:t>
      </w:r>
      <w:r>
        <w:rPr>
          <w:rFonts w:asciiTheme="minorHAnsi" w:eastAsia="Arial Unicode MS" w:hAnsiTheme="minorHAnsi" w:cs="Calibri"/>
        </w:rPr>
        <w:t>4</w:t>
      </w:r>
      <w:r w:rsidRPr="006A50CC">
        <w:rPr>
          <w:rFonts w:asciiTheme="minorHAnsi" w:eastAsia="Arial Unicode MS" w:hAnsiTheme="minorHAnsi" w:cs="Calibri"/>
        </w:rPr>
        <w:t xml:space="preserve"> do zapytania</w:t>
      </w:r>
      <w:r w:rsidRPr="002F7B63">
        <w:rPr>
          <w:rFonts w:asciiTheme="minorHAnsi" w:eastAsia="Arial Unicode MS" w:hAnsiTheme="minorHAnsi" w:cs="Calibri"/>
        </w:rPr>
        <w:t xml:space="preserve"> ofertowego</w:t>
      </w:r>
    </w:p>
    <w:p w14:paraId="5CAA561C" w14:textId="77777777" w:rsidR="00563C5A" w:rsidRPr="00563C5A" w:rsidRDefault="00563C5A" w:rsidP="00563C5A">
      <w:pPr>
        <w:spacing w:after="0" w:line="240" w:lineRule="auto"/>
        <w:rPr>
          <w:rFonts w:asciiTheme="minorHAnsi" w:hAnsiTheme="minorHAnsi" w:cs="Calibri"/>
        </w:rPr>
      </w:pPr>
    </w:p>
    <w:p w14:paraId="30129FD5" w14:textId="77777777" w:rsidR="00163487" w:rsidRPr="00CE561A" w:rsidRDefault="00163487" w:rsidP="00163487">
      <w:pPr>
        <w:pStyle w:val="Tekstpodstawowy"/>
        <w:spacing w:line="240" w:lineRule="auto"/>
        <w:ind w:left="540"/>
        <w:jc w:val="center"/>
        <w:outlineLvl w:val="0"/>
        <w:rPr>
          <w:b/>
          <w:szCs w:val="24"/>
          <w:u w:val="single"/>
        </w:rPr>
      </w:pPr>
      <w:r w:rsidRPr="00937254">
        <w:rPr>
          <w:b/>
          <w:szCs w:val="24"/>
          <w:u w:val="single"/>
        </w:rPr>
        <w:t xml:space="preserve">UMOWA </w:t>
      </w:r>
    </w:p>
    <w:p w14:paraId="558A8BD0" w14:textId="77777777" w:rsidR="00163487" w:rsidRPr="00262F05" w:rsidRDefault="00163487" w:rsidP="00163487">
      <w:pPr>
        <w:pStyle w:val="Tekstpodstawowy"/>
        <w:spacing w:line="240" w:lineRule="auto"/>
        <w:ind w:left="540"/>
        <w:jc w:val="center"/>
        <w:outlineLvl w:val="0"/>
        <w:rPr>
          <w:b/>
          <w:sz w:val="16"/>
          <w:szCs w:val="24"/>
          <w:u w:val="single"/>
        </w:rPr>
      </w:pPr>
    </w:p>
    <w:p w14:paraId="3F2297CF" w14:textId="77777777" w:rsidR="00163487" w:rsidRPr="00E92175" w:rsidRDefault="00163487" w:rsidP="00163487">
      <w:pPr>
        <w:jc w:val="both"/>
        <w:rPr>
          <w:b/>
        </w:rPr>
      </w:pPr>
      <w:r w:rsidRPr="00E92175">
        <w:rPr>
          <w:b/>
        </w:rPr>
        <w:t xml:space="preserve">zawarta w Krakowie w dniu </w:t>
      </w:r>
      <w:r>
        <w:rPr>
          <w:b/>
        </w:rPr>
        <w:t xml:space="preserve">…………………. 2020 </w:t>
      </w:r>
      <w:r w:rsidRPr="00E92175">
        <w:rPr>
          <w:b/>
        </w:rPr>
        <w:t>r. pomiędzy:</w:t>
      </w:r>
    </w:p>
    <w:p w14:paraId="2D26B399" w14:textId="77777777" w:rsidR="00163487" w:rsidRDefault="00163487" w:rsidP="00163487">
      <w:pPr>
        <w:jc w:val="both"/>
        <w:rPr>
          <w:b/>
        </w:rPr>
      </w:pPr>
    </w:p>
    <w:p w14:paraId="40C4AE6D" w14:textId="77777777" w:rsidR="00163487" w:rsidRPr="00937254" w:rsidRDefault="00163487" w:rsidP="00163487">
      <w:pPr>
        <w:jc w:val="both"/>
        <w:rPr>
          <w:b/>
          <w:bCs/>
        </w:rPr>
      </w:pPr>
      <w:r w:rsidRPr="00937254">
        <w:rPr>
          <w:b/>
        </w:rPr>
        <w:t xml:space="preserve">Uniwersytetem </w:t>
      </w:r>
      <w:r w:rsidRPr="00937254">
        <w:rPr>
          <w:b/>
          <w:bCs/>
        </w:rPr>
        <w:t xml:space="preserve">Jagiellońskim z siedzibą przy ul. Gołębiej 24, 31-007 Kraków, </w:t>
      </w:r>
    </w:p>
    <w:p w14:paraId="54646E21" w14:textId="77777777" w:rsidR="00163487" w:rsidRPr="00937254" w:rsidRDefault="00163487" w:rsidP="00163487">
      <w:pPr>
        <w:jc w:val="both"/>
        <w:rPr>
          <w:b/>
        </w:rPr>
      </w:pPr>
      <w:r w:rsidRPr="00937254">
        <w:rPr>
          <w:b/>
          <w:bCs/>
        </w:rPr>
        <w:t>NIP 675-000-22-36, zwanym dalej „Zamawiającym”, reprezentowanym przez:</w:t>
      </w:r>
      <w:r w:rsidRPr="00937254">
        <w:rPr>
          <w:b/>
        </w:rPr>
        <w:t xml:space="preserve"> </w:t>
      </w:r>
    </w:p>
    <w:p w14:paraId="2BE1BC5C" w14:textId="77777777" w:rsidR="00163487" w:rsidRPr="00937254" w:rsidRDefault="00163487" w:rsidP="00163487">
      <w:pPr>
        <w:pStyle w:val="Tekstpodstawowy31"/>
        <w:spacing w:after="0" w:line="240" w:lineRule="auto"/>
        <w:jc w:val="both"/>
        <w:rPr>
          <w:rFonts w:ascii="Times New Roman" w:hAnsi="Times New Roman"/>
          <w:b/>
          <w:sz w:val="24"/>
          <w:szCs w:val="24"/>
          <w:lang w:eastAsia="pl-PL"/>
        </w:rPr>
      </w:pPr>
      <w:r w:rsidRPr="00937254">
        <w:rPr>
          <w:rFonts w:ascii="Times New Roman" w:hAnsi="Times New Roman"/>
          <w:b/>
          <w:sz w:val="24"/>
          <w:szCs w:val="24"/>
          <w:lang w:eastAsia="pl-PL"/>
        </w:rPr>
        <w:t>………………………………</w:t>
      </w:r>
      <w:r w:rsidRPr="00937254">
        <w:rPr>
          <w:rFonts w:ascii="Times New Roman" w:hAnsi="Times New Roman"/>
          <w:sz w:val="24"/>
          <w:szCs w:val="24"/>
          <w:lang w:eastAsia="pl-PL"/>
        </w:rPr>
        <w:t xml:space="preserve">. </w:t>
      </w:r>
      <w:r w:rsidRPr="00937254">
        <w:rPr>
          <w:rFonts w:ascii="Times New Roman" w:hAnsi="Times New Roman"/>
          <w:b/>
          <w:sz w:val="24"/>
          <w:szCs w:val="24"/>
          <w:lang w:eastAsia="pl-PL"/>
        </w:rPr>
        <w:t xml:space="preserve">, przy kontrasygnacie finansowej Kwestora UJ, </w:t>
      </w:r>
    </w:p>
    <w:p w14:paraId="0E03DD22" w14:textId="77777777" w:rsidR="00163487" w:rsidRPr="00937254" w:rsidRDefault="00163487" w:rsidP="00163487">
      <w:pPr>
        <w:jc w:val="both"/>
        <w:rPr>
          <w:b/>
        </w:rPr>
      </w:pPr>
      <w:r w:rsidRPr="00937254">
        <w:rPr>
          <w:b/>
        </w:rPr>
        <w:t xml:space="preserve">a </w:t>
      </w:r>
    </w:p>
    <w:p w14:paraId="45470E4F" w14:textId="77777777" w:rsidR="00163487" w:rsidRPr="00937254" w:rsidRDefault="00163487" w:rsidP="00163487">
      <w:pPr>
        <w:pStyle w:val="BodyText21"/>
        <w:widowControl/>
        <w:rPr>
          <w:rFonts w:ascii="Times New Roman" w:hAnsi="Times New Roman"/>
          <w:sz w:val="24"/>
          <w:szCs w:val="24"/>
        </w:rPr>
      </w:pPr>
      <w:r w:rsidRPr="00937254">
        <w:rPr>
          <w:rFonts w:ascii="Times New Roman" w:hAnsi="Times New Roman"/>
          <w:b/>
          <w:sz w:val="24"/>
          <w:szCs w:val="24"/>
        </w:rPr>
        <w:t>………………………………………………………………………………………</w:t>
      </w:r>
      <w:r w:rsidRPr="00937254">
        <w:rPr>
          <w:rFonts w:ascii="Times New Roman" w:hAnsi="Times New Roman"/>
          <w:sz w:val="24"/>
          <w:szCs w:val="24"/>
        </w:rPr>
        <w:t xml:space="preserve">, </w:t>
      </w:r>
    </w:p>
    <w:p w14:paraId="51FCC5F0" w14:textId="77777777" w:rsidR="00163487" w:rsidRPr="00937254" w:rsidRDefault="00163487" w:rsidP="00163487">
      <w:pPr>
        <w:pStyle w:val="BodyText21"/>
        <w:widowControl/>
        <w:rPr>
          <w:rFonts w:ascii="Times New Roman" w:hAnsi="Times New Roman"/>
          <w:b/>
          <w:sz w:val="24"/>
          <w:szCs w:val="24"/>
        </w:rPr>
      </w:pPr>
      <w:r w:rsidRPr="00937254">
        <w:rPr>
          <w:rFonts w:ascii="Times New Roman" w:hAnsi="Times New Roman"/>
          <w:b/>
          <w:sz w:val="24"/>
          <w:szCs w:val="24"/>
        </w:rPr>
        <w:t xml:space="preserve">zwanym dalej „Wykonawcą”, reprezentowanym przez: </w:t>
      </w:r>
    </w:p>
    <w:p w14:paraId="69426ED6" w14:textId="77777777" w:rsidR="00163487" w:rsidRPr="00E92175" w:rsidRDefault="00163487" w:rsidP="00163487">
      <w:pPr>
        <w:pStyle w:val="BodyText21"/>
        <w:widowControl/>
        <w:rPr>
          <w:rFonts w:ascii="Times New Roman" w:hAnsi="Times New Roman"/>
          <w:b/>
          <w:sz w:val="24"/>
          <w:szCs w:val="24"/>
        </w:rPr>
      </w:pPr>
      <w:r w:rsidRPr="00937254">
        <w:rPr>
          <w:rFonts w:ascii="Times New Roman" w:hAnsi="Times New Roman"/>
          <w:b/>
          <w:sz w:val="24"/>
          <w:szCs w:val="24"/>
        </w:rPr>
        <w:t>……………………………………………………………………</w:t>
      </w:r>
    </w:p>
    <w:p w14:paraId="34A3021A" w14:textId="77777777" w:rsidR="00163487" w:rsidRDefault="00163487" w:rsidP="00163487">
      <w:pPr>
        <w:pStyle w:val="Tekstpodstawowy"/>
        <w:spacing w:line="240" w:lineRule="auto"/>
        <w:rPr>
          <w:sz w:val="16"/>
        </w:rPr>
      </w:pPr>
    </w:p>
    <w:p w14:paraId="6C946AAC" w14:textId="77777777" w:rsidR="00163487" w:rsidRDefault="00163487" w:rsidP="00163487">
      <w:pPr>
        <w:pStyle w:val="Tekstpodstawowy"/>
        <w:spacing w:line="240" w:lineRule="auto"/>
        <w:rPr>
          <w:sz w:val="16"/>
        </w:rPr>
      </w:pPr>
    </w:p>
    <w:p w14:paraId="14CD306A" w14:textId="77777777" w:rsidR="00163487" w:rsidRPr="00262F05" w:rsidRDefault="00163487" w:rsidP="00163487">
      <w:pPr>
        <w:pStyle w:val="Tekstpodstawowy"/>
        <w:spacing w:line="240" w:lineRule="auto"/>
        <w:rPr>
          <w:sz w:val="16"/>
        </w:rPr>
      </w:pPr>
    </w:p>
    <w:p w14:paraId="1EC70397" w14:textId="77777777" w:rsidR="00163487" w:rsidRPr="00262F05" w:rsidRDefault="00163487" w:rsidP="00163487">
      <w:pPr>
        <w:pStyle w:val="Tekstpodstawowy"/>
        <w:spacing w:line="240" w:lineRule="auto"/>
        <w:rPr>
          <w:i/>
        </w:rPr>
      </w:pPr>
      <w:r w:rsidRPr="00262F05">
        <w:rPr>
          <w:i/>
        </w:rPr>
        <w:t xml:space="preserve">W wyniku przeprowadzenia </w:t>
      </w:r>
      <w:r>
        <w:rPr>
          <w:i/>
        </w:rPr>
        <w:t xml:space="preserve">Zapytania ofertowego </w:t>
      </w:r>
      <w:r w:rsidRPr="00262F05">
        <w:rPr>
          <w:i/>
        </w:rPr>
        <w:t>zawarto umowę następującej treści:</w:t>
      </w:r>
    </w:p>
    <w:p w14:paraId="53E16A5B" w14:textId="77777777" w:rsidR="00163487" w:rsidRPr="00262F05" w:rsidRDefault="00163487" w:rsidP="00163487">
      <w:pPr>
        <w:ind w:left="540"/>
        <w:outlineLvl w:val="0"/>
        <w:rPr>
          <w:b/>
          <w:bCs/>
          <w:sz w:val="16"/>
        </w:rPr>
      </w:pPr>
    </w:p>
    <w:p w14:paraId="09BA0F3C" w14:textId="77777777" w:rsidR="00163487" w:rsidRDefault="00163487" w:rsidP="00163487">
      <w:pPr>
        <w:ind w:left="540"/>
        <w:outlineLvl w:val="0"/>
      </w:pPr>
      <w:r w:rsidRPr="00B1772E">
        <w:rPr>
          <w:b/>
          <w:bCs/>
        </w:rPr>
        <w:t>§ 1</w:t>
      </w:r>
      <w:r>
        <w:rPr>
          <w:b/>
          <w:bCs/>
        </w:rPr>
        <w:t xml:space="preserve"> </w:t>
      </w:r>
    </w:p>
    <w:p w14:paraId="41E73309" w14:textId="77777777" w:rsidR="00163487" w:rsidRDefault="00163487" w:rsidP="00163487">
      <w:pPr>
        <w:numPr>
          <w:ilvl w:val="0"/>
          <w:numId w:val="11"/>
        </w:numPr>
        <w:tabs>
          <w:tab w:val="clear" w:pos="720"/>
          <w:tab w:val="num" w:pos="426"/>
          <w:tab w:val="num" w:pos="928"/>
        </w:tabs>
        <w:spacing w:after="0" w:line="240" w:lineRule="auto"/>
        <w:ind w:left="426" w:hanging="426"/>
        <w:jc w:val="both"/>
        <w:rPr>
          <w:rFonts w:cs="Arial"/>
        </w:rPr>
      </w:pPr>
      <w:r w:rsidRPr="03BD656D">
        <w:rPr>
          <w:rFonts w:cs="Arial"/>
        </w:rPr>
        <w:t xml:space="preserve">Zamawiający powierza a Wykonawca przyjmuje do zrealizowania dostawę </w:t>
      </w:r>
      <w:r w:rsidRPr="00580ECC">
        <w:t>kompletu obiektywów o długości optycznej 60 mm do mikroskopów polaryzacyjnych (petrograficznych)</w:t>
      </w:r>
      <w:r>
        <w:t>,</w:t>
      </w:r>
      <w:r w:rsidRPr="03BD656D">
        <w:rPr>
          <w:rFonts w:cs="Arial"/>
        </w:rPr>
        <w:t xml:space="preserve"> tj. nowych, kompletnych elementów</w:t>
      </w:r>
      <w:r>
        <w:rPr>
          <w:rFonts w:cs="Arial"/>
        </w:rPr>
        <w:t xml:space="preserve"> i urządzeń</w:t>
      </w:r>
      <w:r w:rsidRPr="03BD656D">
        <w:rPr>
          <w:rFonts w:cs="Arial"/>
        </w:rPr>
        <w:t xml:space="preserve">, gotowych do pracy zgodnie z przeznaczeniem, przy czym przedmiot umowy obejmuje również transport wraz z wniesieniem przedmiotowego sprzętu na miejsce wskazane przez Zamawiającego. </w:t>
      </w:r>
    </w:p>
    <w:p w14:paraId="5D9DA99F" w14:textId="77777777" w:rsidR="00163487" w:rsidRPr="006D628C" w:rsidRDefault="00163487" w:rsidP="00163487">
      <w:pPr>
        <w:numPr>
          <w:ilvl w:val="0"/>
          <w:numId w:val="11"/>
        </w:numPr>
        <w:tabs>
          <w:tab w:val="clear" w:pos="720"/>
          <w:tab w:val="num" w:pos="426"/>
          <w:tab w:val="num" w:pos="928"/>
        </w:tabs>
        <w:spacing w:after="0" w:line="240" w:lineRule="auto"/>
        <w:ind w:left="426" w:hanging="426"/>
        <w:jc w:val="both"/>
        <w:rPr>
          <w:rFonts w:cs="Arial"/>
        </w:rPr>
      </w:pPr>
      <w:r w:rsidRPr="00AF2391">
        <w:rPr>
          <w:rFonts w:cs="Arial"/>
        </w:rPr>
        <w:t>Przedmiot umowy</w:t>
      </w:r>
      <w:r>
        <w:rPr>
          <w:rFonts w:cs="Arial"/>
        </w:rPr>
        <w:t xml:space="preserve">, określony w ust. 1, </w:t>
      </w:r>
      <w:r w:rsidRPr="00AF2391">
        <w:rPr>
          <w:rFonts w:cs="Arial"/>
        </w:rPr>
        <w:t xml:space="preserve">obejmuje </w:t>
      </w:r>
      <w:r>
        <w:rPr>
          <w:rFonts w:cs="Arial"/>
        </w:rPr>
        <w:t>dostawę zestawu obiektywów</w:t>
      </w:r>
      <w:r>
        <w:t xml:space="preserve"> w sześciu modelach określonych w ofercie Wykonawcy w łącznej ilości </w:t>
      </w:r>
      <w:r>
        <w:rPr>
          <w:rFonts w:cs="Arial"/>
        </w:rPr>
        <w:t>10</w:t>
      </w:r>
      <w:r w:rsidRPr="00001CBB">
        <w:rPr>
          <w:rFonts w:cs="Arial"/>
        </w:rPr>
        <w:t xml:space="preserve"> sztuk </w:t>
      </w:r>
      <w:r>
        <w:rPr>
          <w:rFonts w:cs="Arial"/>
        </w:rPr>
        <w:t>obiektywów</w:t>
      </w:r>
      <w:r w:rsidRPr="00001CBB">
        <w:rPr>
          <w:rFonts w:cs="Arial"/>
        </w:rPr>
        <w:t>. Szczegółowy opis przedmiotu zamówienia znajduje się</w:t>
      </w:r>
      <w:r>
        <w:rPr>
          <w:rFonts w:cs="Arial"/>
        </w:rPr>
        <w:t xml:space="preserve"> </w:t>
      </w:r>
      <w:r w:rsidRPr="00001CBB">
        <w:rPr>
          <w:rFonts w:cs="Arial"/>
        </w:rPr>
        <w:t xml:space="preserve">w </w:t>
      </w:r>
      <w:r>
        <w:rPr>
          <w:rFonts w:cs="Arial"/>
        </w:rPr>
        <w:t xml:space="preserve">Zapytaniu ofertowym i </w:t>
      </w:r>
      <w:r w:rsidRPr="006D628C">
        <w:rPr>
          <w:rFonts w:cs="Arial"/>
        </w:rPr>
        <w:t>ofercie Wykonawcy.</w:t>
      </w:r>
    </w:p>
    <w:p w14:paraId="0481324D" w14:textId="77777777" w:rsidR="00163487" w:rsidRPr="006D628C" w:rsidRDefault="00163487" w:rsidP="00163487">
      <w:pPr>
        <w:numPr>
          <w:ilvl w:val="0"/>
          <w:numId w:val="11"/>
        </w:numPr>
        <w:tabs>
          <w:tab w:val="clear" w:pos="720"/>
          <w:tab w:val="num" w:pos="426"/>
          <w:tab w:val="num" w:pos="928"/>
        </w:tabs>
        <w:spacing w:after="0" w:line="240" w:lineRule="auto"/>
        <w:ind w:left="426" w:hanging="426"/>
        <w:jc w:val="both"/>
        <w:rPr>
          <w:rFonts w:cs="Arial"/>
        </w:rPr>
      </w:pPr>
      <w:r w:rsidRPr="006D628C">
        <w:t xml:space="preserve">Zamawiający dopuszcza częściowe dostawy </w:t>
      </w:r>
      <w:r>
        <w:t>obiektywów</w:t>
      </w:r>
      <w:r w:rsidRPr="006D628C">
        <w:t xml:space="preserve"> w ramach realizacji umowy. Każda taka dostawa </w:t>
      </w:r>
      <w:r>
        <w:t>obiektywów</w:t>
      </w:r>
      <w:r w:rsidRPr="006D628C">
        <w:t xml:space="preserve"> wymaga zachowania zasad niniejszej umowy i sporządzenia protokołu odbioru. </w:t>
      </w:r>
    </w:p>
    <w:p w14:paraId="6B7358E9" w14:textId="77777777" w:rsidR="00163487" w:rsidRPr="006D628C" w:rsidRDefault="00163487" w:rsidP="00163487">
      <w:pPr>
        <w:numPr>
          <w:ilvl w:val="0"/>
          <w:numId w:val="11"/>
        </w:numPr>
        <w:tabs>
          <w:tab w:val="clear" w:pos="720"/>
          <w:tab w:val="num" w:pos="426"/>
          <w:tab w:val="num" w:pos="928"/>
        </w:tabs>
        <w:spacing w:after="0" w:line="240" w:lineRule="auto"/>
        <w:ind w:left="426" w:hanging="426"/>
        <w:jc w:val="both"/>
        <w:rPr>
          <w:rFonts w:cs="Arial"/>
        </w:rPr>
      </w:pPr>
      <w:r w:rsidRPr="006D628C">
        <w:t xml:space="preserve">Przewidziana przez Zamawiającego ilość </w:t>
      </w:r>
      <w:r>
        <w:t>obiektywów</w:t>
      </w:r>
      <w:r w:rsidRPr="006D628C">
        <w:t xml:space="preserve"> jest wielkością </w:t>
      </w:r>
      <w:r>
        <w:t>ostateczną</w:t>
      </w:r>
      <w:r w:rsidRPr="006D628C">
        <w:t xml:space="preserve">, a ilości ta </w:t>
      </w:r>
      <w:r>
        <w:t xml:space="preserve">nie </w:t>
      </w:r>
      <w:r w:rsidRPr="006D628C">
        <w:t xml:space="preserve">może ulec zmianie (zmniejszeniu w zakresie jednego modelu </w:t>
      </w:r>
      <w:r>
        <w:t xml:space="preserve">obiektywu </w:t>
      </w:r>
      <w:r w:rsidRPr="006D628C">
        <w:t xml:space="preserve">na rzecz zwiększenia ilości </w:t>
      </w:r>
      <w:r>
        <w:t>sztuk</w:t>
      </w:r>
      <w:r w:rsidRPr="006D628C">
        <w:t xml:space="preserve"> w zakresie innego modelu </w:t>
      </w:r>
      <w:r>
        <w:t>obiektywów</w:t>
      </w:r>
      <w:r w:rsidRPr="006D628C">
        <w:t xml:space="preserve">). </w:t>
      </w:r>
    </w:p>
    <w:p w14:paraId="4326D18A" w14:textId="77777777" w:rsidR="00163487" w:rsidRPr="00296E81" w:rsidRDefault="00163487" w:rsidP="00163487">
      <w:pPr>
        <w:numPr>
          <w:ilvl w:val="0"/>
          <w:numId w:val="11"/>
        </w:numPr>
        <w:tabs>
          <w:tab w:val="clear" w:pos="720"/>
          <w:tab w:val="num" w:pos="426"/>
        </w:tabs>
        <w:spacing w:after="0" w:line="240" w:lineRule="auto"/>
        <w:ind w:left="426" w:hanging="426"/>
        <w:jc w:val="both"/>
      </w:pPr>
      <w:r w:rsidRPr="00296E81">
        <w:rPr>
          <w:rFonts w:cs="Arial"/>
        </w:rPr>
        <w:t xml:space="preserve">Przedmiot umowy zostanie dostarczony do </w:t>
      </w:r>
      <w:r w:rsidRPr="00296E81">
        <w:t>Instytut</w:t>
      </w:r>
      <w:r>
        <w:t>u</w:t>
      </w:r>
      <w:r w:rsidRPr="00296E81">
        <w:t xml:space="preserve"> Nauk Geologicznych Wydział Geografii i Geologii</w:t>
      </w:r>
      <w:r w:rsidRPr="00296E81">
        <w:rPr>
          <w:rFonts w:cs="Arial"/>
        </w:rPr>
        <w:t xml:space="preserve"> </w:t>
      </w:r>
      <w:r w:rsidRPr="00296E81">
        <w:t>Uniwersytet</w:t>
      </w:r>
      <w:r>
        <w:t>u</w:t>
      </w:r>
      <w:r w:rsidRPr="00296E81">
        <w:t xml:space="preserve"> Jagielloński</w:t>
      </w:r>
      <w:r>
        <w:t>ego</w:t>
      </w:r>
      <w:r w:rsidRPr="00296E81">
        <w:rPr>
          <w:rFonts w:cs="Arial"/>
        </w:rPr>
        <w:t xml:space="preserve"> z siedzibą przy </w:t>
      </w:r>
      <w:r w:rsidRPr="00296E81">
        <w:t>ul. Gronostajow</w:t>
      </w:r>
      <w:r>
        <w:t>ej</w:t>
      </w:r>
      <w:r w:rsidRPr="00296E81">
        <w:t xml:space="preserve"> 3a, </w:t>
      </w:r>
      <w:r>
        <w:t>w Krakowie (</w:t>
      </w:r>
      <w:r w:rsidRPr="00296E81">
        <w:t>30-387</w:t>
      </w:r>
      <w:r>
        <w:t>), na miejsce wskazane przez Zamawiającego.</w:t>
      </w:r>
    </w:p>
    <w:p w14:paraId="43416E61" w14:textId="77777777" w:rsidR="00163487" w:rsidRPr="007D1D6A" w:rsidRDefault="00163487" w:rsidP="00163487">
      <w:pPr>
        <w:numPr>
          <w:ilvl w:val="0"/>
          <w:numId w:val="11"/>
        </w:numPr>
        <w:tabs>
          <w:tab w:val="clear" w:pos="720"/>
          <w:tab w:val="num" w:pos="426"/>
        </w:tabs>
        <w:spacing w:after="0" w:line="240" w:lineRule="auto"/>
        <w:ind w:left="426" w:hanging="426"/>
        <w:jc w:val="both"/>
        <w:rPr>
          <w:rFonts w:cs="Arial"/>
        </w:rPr>
      </w:pPr>
      <w:r w:rsidRPr="007D1D6A">
        <w:rPr>
          <w:rFonts w:cs="Arial"/>
        </w:rPr>
        <w:t xml:space="preserve">Zamawiający zleca, a Wykonawca zobowiązuje się wykonać wszelkie niezbędne czynności dla zrealizowania przedmiotu umowy. </w:t>
      </w:r>
    </w:p>
    <w:p w14:paraId="40345183" w14:textId="77777777" w:rsidR="00163487" w:rsidRPr="006577C9" w:rsidRDefault="00163487" w:rsidP="00163487">
      <w:pPr>
        <w:numPr>
          <w:ilvl w:val="0"/>
          <w:numId w:val="11"/>
        </w:numPr>
        <w:tabs>
          <w:tab w:val="clear" w:pos="720"/>
          <w:tab w:val="num" w:pos="426"/>
        </w:tabs>
        <w:spacing w:after="0" w:line="240" w:lineRule="auto"/>
        <w:ind w:left="426" w:hanging="426"/>
        <w:jc w:val="both"/>
        <w:rPr>
          <w:rFonts w:cs="Arial"/>
        </w:rPr>
      </w:pPr>
      <w:r w:rsidRPr="006577C9">
        <w:rPr>
          <w:rFonts w:cs="Arial"/>
        </w:rPr>
        <w:t xml:space="preserve">Wykonawca oświadcza, że posiada odpowiednią wiedzę, doświadczenie i dysponuje stosowną bazą do wykonania przedmiotu umowy. </w:t>
      </w:r>
    </w:p>
    <w:p w14:paraId="3227D300" w14:textId="77777777" w:rsidR="00163487" w:rsidRPr="006577C9" w:rsidRDefault="00163487" w:rsidP="00163487">
      <w:pPr>
        <w:numPr>
          <w:ilvl w:val="0"/>
          <w:numId w:val="11"/>
        </w:numPr>
        <w:tabs>
          <w:tab w:val="clear" w:pos="720"/>
          <w:tab w:val="num" w:pos="426"/>
        </w:tabs>
        <w:spacing w:after="0" w:line="240" w:lineRule="auto"/>
        <w:ind w:left="426" w:hanging="426"/>
        <w:jc w:val="both"/>
        <w:rPr>
          <w:rFonts w:cs="Arial"/>
        </w:rPr>
      </w:pPr>
      <w:r w:rsidRPr="006577C9">
        <w:rPr>
          <w:rFonts w:cs="Arial"/>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3CD67A9F" w14:textId="77777777" w:rsidR="00163487" w:rsidRPr="00296E81" w:rsidRDefault="00163487" w:rsidP="00163487">
      <w:pPr>
        <w:numPr>
          <w:ilvl w:val="0"/>
          <w:numId w:val="11"/>
        </w:numPr>
        <w:tabs>
          <w:tab w:val="clear" w:pos="720"/>
          <w:tab w:val="num" w:pos="426"/>
        </w:tabs>
        <w:spacing w:after="0" w:line="240" w:lineRule="auto"/>
        <w:ind w:left="426" w:hanging="426"/>
        <w:jc w:val="both"/>
        <w:rPr>
          <w:rFonts w:cs="Arial"/>
        </w:rPr>
      </w:pPr>
      <w:r w:rsidRPr="006577C9">
        <w:rPr>
          <w:rFonts w:cs="Arial"/>
        </w:rPr>
        <w:lastRenderedPageBreak/>
        <w:t>Wykonawca oświadcza, iż dostarczan</w:t>
      </w:r>
      <w:r>
        <w:rPr>
          <w:rFonts w:cs="Arial"/>
        </w:rPr>
        <w:t>e</w:t>
      </w:r>
      <w:r w:rsidRPr="006577C9">
        <w:rPr>
          <w:rFonts w:cs="Arial"/>
        </w:rPr>
        <w:t xml:space="preserve"> </w:t>
      </w:r>
      <w:r>
        <w:rPr>
          <w:rFonts w:cs="Arial"/>
        </w:rPr>
        <w:t xml:space="preserve">obiektywy </w:t>
      </w:r>
      <w:r w:rsidRPr="006577C9">
        <w:rPr>
          <w:rFonts w:cs="Arial"/>
        </w:rPr>
        <w:t>stanowiąc</w:t>
      </w:r>
      <w:r>
        <w:rPr>
          <w:rFonts w:cs="Arial"/>
        </w:rPr>
        <w:t>e</w:t>
      </w:r>
      <w:r w:rsidRPr="006577C9">
        <w:rPr>
          <w:rFonts w:cs="Arial"/>
        </w:rPr>
        <w:t xml:space="preserve"> przedmiot niniejszej umowy </w:t>
      </w:r>
      <w:r>
        <w:rPr>
          <w:rFonts w:cs="Arial"/>
        </w:rPr>
        <w:t>są</w:t>
      </w:r>
      <w:r w:rsidRPr="006577C9">
        <w:rPr>
          <w:rFonts w:cs="Arial"/>
        </w:rPr>
        <w:t xml:space="preserve"> </w:t>
      </w:r>
      <w:r w:rsidRPr="00296E81">
        <w:rPr>
          <w:rFonts w:cs="Arial"/>
        </w:rPr>
        <w:t>fabrycznie nowe (tj. nieregenerowane, nienaprawiane, niefabrykowane, nieużywane we wcześniejszych wdrożeniach), kompletne a ich zakup i korzystanie z nich zgodnie z przeznaczeniem, nie narusza prawa, w tym praw osób trzecich.</w:t>
      </w:r>
    </w:p>
    <w:p w14:paraId="0B2AF484" w14:textId="77777777" w:rsidR="00163487" w:rsidRPr="00296E81" w:rsidRDefault="00163487" w:rsidP="00163487">
      <w:pPr>
        <w:numPr>
          <w:ilvl w:val="0"/>
          <w:numId w:val="11"/>
        </w:numPr>
        <w:tabs>
          <w:tab w:val="clear" w:pos="720"/>
          <w:tab w:val="num" w:pos="426"/>
        </w:tabs>
        <w:spacing w:after="0" w:line="240" w:lineRule="auto"/>
        <w:ind w:left="426" w:hanging="426"/>
        <w:jc w:val="both"/>
        <w:rPr>
          <w:rFonts w:cs="Arial"/>
        </w:rPr>
      </w:pPr>
      <w:r w:rsidRPr="00296E81">
        <w:rPr>
          <w:rFonts w:cs="Arial"/>
        </w:rPr>
        <w:t>Integralną częścią niniejszej umowy jest dokumentacja postępowania Zapytania ofertowego wraz z załącznikami i oferta Wykonawcy z dnia 3……………… 2020 r.</w:t>
      </w:r>
    </w:p>
    <w:p w14:paraId="09F31BC3" w14:textId="77777777" w:rsidR="00163487" w:rsidRPr="006D628C" w:rsidRDefault="00163487" w:rsidP="00163487">
      <w:pPr>
        <w:numPr>
          <w:ilvl w:val="0"/>
          <w:numId w:val="11"/>
        </w:numPr>
        <w:tabs>
          <w:tab w:val="clear" w:pos="720"/>
          <w:tab w:val="num" w:pos="426"/>
        </w:tabs>
        <w:spacing w:after="0" w:line="240" w:lineRule="auto"/>
        <w:ind w:left="426" w:hanging="426"/>
        <w:jc w:val="both"/>
        <w:rPr>
          <w:rFonts w:cs="Arial"/>
        </w:rPr>
      </w:pPr>
      <w:r w:rsidRPr="006D628C">
        <w:rPr>
          <w:rFonts w:cs="Arial"/>
        </w:rPr>
        <w:t>Przedmiot umowy będzie realizowany przez Wykonawcę siłami własnymi</w:t>
      </w:r>
      <w:r>
        <w:rPr>
          <w:rFonts w:cs="Arial"/>
        </w:rPr>
        <w:t>.</w:t>
      </w:r>
    </w:p>
    <w:p w14:paraId="4E7CB6F8" w14:textId="77777777" w:rsidR="00163487" w:rsidRPr="006D628C" w:rsidRDefault="00163487" w:rsidP="00163487">
      <w:pPr>
        <w:numPr>
          <w:ilvl w:val="0"/>
          <w:numId w:val="11"/>
        </w:numPr>
        <w:tabs>
          <w:tab w:val="clear" w:pos="720"/>
          <w:tab w:val="num" w:pos="426"/>
        </w:tabs>
        <w:spacing w:after="0" w:line="240" w:lineRule="auto"/>
        <w:ind w:left="426" w:hanging="426"/>
        <w:jc w:val="both"/>
        <w:rPr>
          <w:rFonts w:cs="Arial"/>
        </w:rPr>
      </w:pPr>
      <w:r w:rsidRPr="006D628C">
        <w:rPr>
          <w:rFonts w:cs="Arial"/>
        </w:rPr>
        <w:t xml:space="preserve">Wykonawca ponosi całkowitą odpowiedzialność materialną i prawną za powstałe </w:t>
      </w:r>
      <w:r w:rsidRPr="006D628C">
        <w:rPr>
          <w:rFonts w:cs="Arial"/>
        </w:rPr>
        <w:br/>
        <w:t xml:space="preserve">u Zamawiającego, jak i osób trzecich, szkody spowodowane działalnością wynikłą </w:t>
      </w:r>
      <w:r w:rsidRPr="006D628C">
        <w:rPr>
          <w:rFonts w:cs="Arial"/>
        </w:rPr>
        <w:br/>
        <w:t>z realizacji niniejszej umowy.</w:t>
      </w:r>
    </w:p>
    <w:p w14:paraId="21842B9A" w14:textId="77777777" w:rsidR="00163487" w:rsidRPr="006D628C" w:rsidRDefault="00163487" w:rsidP="00163487">
      <w:pPr>
        <w:pStyle w:val="Tekstpodstawowy"/>
        <w:spacing w:line="240" w:lineRule="auto"/>
        <w:ind w:left="426" w:hanging="426"/>
        <w:jc w:val="center"/>
        <w:rPr>
          <w:b/>
          <w:bCs/>
        </w:rPr>
      </w:pPr>
      <w:r w:rsidRPr="006D628C">
        <w:rPr>
          <w:b/>
          <w:bCs/>
        </w:rPr>
        <w:t>§ 2</w:t>
      </w:r>
    </w:p>
    <w:p w14:paraId="66896ED0" w14:textId="77777777" w:rsidR="00163487" w:rsidRPr="00296E81" w:rsidRDefault="00163487" w:rsidP="00163487">
      <w:pPr>
        <w:pStyle w:val="Akapitzlist"/>
        <w:numPr>
          <w:ilvl w:val="0"/>
          <w:numId w:val="19"/>
        </w:numPr>
        <w:adjustRightInd w:val="0"/>
        <w:spacing w:after="0" w:line="240" w:lineRule="auto"/>
        <w:ind w:left="426" w:hanging="426"/>
        <w:jc w:val="both"/>
        <w:textAlignment w:val="baseline"/>
        <w:rPr>
          <w:bCs/>
          <w:color w:val="000000"/>
        </w:rPr>
      </w:pPr>
      <w:r w:rsidRPr="008E7DC2">
        <w:t xml:space="preserve">Wykonawca zobowiązany jest zrealizować całość przedmiotu umowy </w:t>
      </w:r>
      <w:r w:rsidRPr="00296E81">
        <w:rPr>
          <w:b/>
        </w:rPr>
        <w:t>w terminie do 1</w:t>
      </w:r>
      <w:r>
        <w:rPr>
          <w:b/>
        </w:rPr>
        <w:t>0</w:t>
      </w:r>
      <w:r w:rsidRPr="00296E81">
        <w:rPr>
          <w:b/>
        </w:rPr>
        <w:t xml:space="preserve"> </w:t>
      </w:r>
      <w:r>
        <w:rPr>
          <w:b/>
        </w:rPr>
        <w:t>tygodni</w:t>
      </w:r>
      <w:r w:rsidRPr="008E7DC2">
        <w:t>, liczony</w:t>
      </w:r>
      <w:r>
        <w:t>m</w:t>
      </w:r>
      <w:r w:rsidRPr="008E7DC2">
        <w:t xml:space="preserve"> od daty udzielenia zamówienia, tj. zawarcia umowy.</w:t>
      </w:r>
    </w:p>
    <w:p w14:paraId="416D006C" w14:textId="77777777" w:rsidR="00163487" w:rsidRPr="008E7DC2" w:rsidRDefault="00163487" w:rsidP="00163487">
      <w:pPr>
        <w:numPr>
          <w:ilvl w:val="0"/>
          <w:numId w:val="19"/>
        </w:numPr>
        <w:tabs>
          <w:tab w:val="num" w:pos="5040"/>
        </w:tabs>
        <w:spacing w:after="0" w:line="240" w:lineRule="auto"/>
        <w:ind w:left="426" w:hanging="426"/>
        <w:jc w:val="both"/>
        <w:rPr>
          <w:lang w:eastAsia="x-none"/>
        </w:rPr>
      </w:pPr>
      <w:r w:rsidRPr="008E7DC2">
        <w:t xml:space="preserve">Dostawa przedmiotu umowy zostanie zgłoszona osobie </w:t>
      </w:r>
      <w:r w:rsidRPr="00121FB1">
        <w:t xml:space="preserve">wskazanej w </w:t>
      </w:r>
      <w:r w:rsidRPr="00121FB1">
        <w:rPr>
          <w:lang w:eastAsia="x-none"/>
        </w:rPr>
        <w:t>§ 10 ust. 1 pkt a)</w:t>
      </w:r>
      <w:r w:rsidRPr="008E7DC2">
        <w:rPr>
          <w:lang w:eastAsia="x-none"/>
        </w:rPr>
        <w:t xml:space="preserve"> umowy</w:t>
      </w:r>
      <w:r w:rsidRPr="008E7DC2">
        <w:t xml:space="preserve"> na minimum dwa (2) dni robocze przed planowaną datą dostawy z zastrzeżeniem, że dostawa nie może nastąpić później niż w terminie o którym mowa w ust. 1. </w:t>
      </w:r>
    </w:p>
    <w:p w14:paraId="0DB6076E" w14:textId="77777777" w:rsidR="00163487" w:rsidRPr="00F15F47" w:rsidRDefault="00163487" w:rsidP="00163487">
      <w:pPr>
        <w:numPr>
          <w:ilvl w:val="0"/>
          <w:numId w:val="19"/>
        </w:numPr>
        <w:spacing w:after="0" w:line="240" w:lineRule="auto"/>
        <w:ind w:left="426" w:hanging="426"/>
        <w:jc w:val="both"/>
      </w:pPr>
      <w:r w:rsidRPr="008E7DC2">
        <w:t xml:space="preserve">Wykonawca dostarczy przedmiot umowy do wskazanej przez Zamawiającego lokalizacji, a przyjęcie dostawy przedmiotu </w:t>
      </w:r>
      <w:r w:rsidRPr="00F15F47">
        <w:t xml:space="preserve">umowy zrealizowane będzie w dzień roboczy tj. od poniedziałku do piątku, za wyjątkiem dni ustawowo wolnych od pracy w rozumieniu art. 1 ustawy z dnia 18 stycznia 1951 r. o dniach wolnych od pracy (t. j. Dz. U. 2015 poz. 90 ze zm.), w godz. 8:00 – 15:00, chyba że Strony ustalą inaczej. </w:t>
      </w:r>
    </w:p>
    <w:p w14:paraId="1B47B26C" w14:textId="77777777" w:rsidR="00163487" w:rsidRPr="008E7DC2" w:rsidRDefault="00163487" w:rsidP="00163487">
      <w:pPr>
        <w:numPr>
          <w:ilvl w:val="0"/>
          <w:numId w:val="19"/>
        </w:numPr>
        <w:spacing w:after="0" w:line="240" w:lineRule="auto"/>
        <w:ind w:left="426" w:hanging="426"/>
        <w:jc w:val="both"/>
      </w:pPr>
      <w:r w:rsidRPr="00F15F47">
        <w:t>Wykonawca jest zobowiązany dostarczyć przedmiot umowy do wskazanej lokalizacji na koszt własny i własnym staraniem.</w:t>
      </w:r>
      <w:r w:rsidRPr="008E7DC2">
        <w:t xml:space="preserve"> Realizacja dostawy odbędzie się transportem odpowiednio przygotowanym do przewozu i zabezpieczonym przed ujemnym wpływem warunków atmosferycznych, przemieszczaniem ładunku i innymi czynnikami wpływającymi na obniżenie jakości przedmiotu umowy. Ryzyko utraty lub uszkodzenia przedmiotu umowy podczas dostawy tj. do czasu podpisania protokołu odbioru przez Zamawiającego, spoczywa na Wykonawcy. </w:t>
      </w:r>
    </w:p>
    <w:p w14:paraId="28949A33" w14:textId="77777777" w:rsidR="00163487" w:rsidRPr="008E7DC2" w:rsidRDefault="00163487" w:rsidP="00163487">
      <w:pPr>
        <w:numPr>
          <w:ilvl w:val="0"/>
          <w:numId w:val="19"/>
        </w:numPr>
        <w:spacing w:after="0" w:line="240" w:lineRule="auto"/>
        <w:ind w:left="426" w:hanging="426"/>
        <w:jc w:val="both"/>
      </w:pPr>
      <w:r w:rsidRPr="008E7DC2">
        <w:t xml:space="preserve">Wykonawca zobowiązuje się do dokonania dostawy przedmiotu umowy w sposób umożliwiający bezpieczną i niezakłóconą pracę Zamawiającego. </w:t>
      </w:r>
    </w:p>
    <w:p w14:paraId="67EC5C82" w14:textId="77777777" w:rsidR="00163487" w:rsidRPr="00EB135D" w:rsidRDefault="00163487" w:rsidP="00163487">
      <w:pPr>
        <w:numPr>
          <w:ilvl w:val="0"/>
          <w:numId w:val="19"/>
        </w:numPr>
        <w:spacing w:after="0" w:line="240" w:lineRule="auto"/>
        <w:ind w:left="426" w:hanging="426"/>
        <w:jc w:val="both"/>
      </w:pPr>
      <w:r w:rsidRPr="008E7DC2">
        <w:t xml:space="preserve">Warunkiem przyjęcia dostawy przedmiotu umowy i podpisania przez pracownika Zamawiającego </w:t>
      </w:r>
      <w:r w:rsidRPr="00EB135D">
        <w:t>protokołu odbioru będzie dostarczenie wraz z urządzeniem: karty gwarancyjnej, instrukcji użytkowania i obsługi w języku polskim.</w:t>
      </w:r>
    </w:p>
    <w:p w14:paraId="71A5DA17" w14:textId="77777777" w:rsidR="00163487" w:rsidRPr="008E7DC2" w:rsidRDefault="00163487" w:rsidP="00163487">
      <w:pPr>
        <w:numPr>
          <w:ilvl w:val="0"/>
          <w:numId w:val="19"/>
        </w:numPr>
        <w:spacing w:after="0" w:line="240" w:lineRule="auto"/>
        <w:ind w:left="426" w:hanging="426"/>
        <w:jc w:val="both"/>
        <w:rPr>
          <w:lang w:eastAsia="x-none"/>
        </w:rPr>
      </w:pPr>
      <w:r w:rsidRPr="00EB135D">
        <w:rPr>
          <w:lang w:eastAsia="x-none"/>
        </w:rPr>
        <w:t xml:space="preserve">Podpisanie protokołu nie wyłącza dochodzenia przez Zamawiającego roszczeń </w:t>
      </w:r>
      <w:r w:rsidRPr="00EB135D">
        <w:rPr>
          <w:lang w:eastAsia="x-none"/>
        </w:rPr>
        <w:br/>
        <w:t>z tytułu nienależytego</w:t>
      </w:r>
      <w:r w:rsidRPr="008E7DC2">
        <w:rPr>
          <w:lang w:eastAsia="x-none"/>
        </w:rPr>
        <w:t xml:space="preserve"> wykonania umowy, w szczególności w przypadku wykrycia wad przedmiotu umowy przez Zamawiającego po dokonaniu odbioru.</w:t>
      </w:r>
    </w:p>
    <w:p w14:paraId="02AC8FA8" w14:textId="77777777" w:rsidR="00163487" w:rsidRPr="008E7DC2" w:rsidRDefault="00163487" w:rsidP="00163487">
      <w:pPr>
        <w:numPr>
          <w:ilvl w:val="0"/>
          <w:numId w:val="19"/>
        </w:numPr>
        <w:spacing w:after="0" w:line="240" w:lineRule="auto"/>
        <w:ind w:left="426" w:hanging="426"/>
        <w:jc w:val="both"/>
        <w:rPr>
          <w:lang w:eastAsia="x-none"/>
        </w:rPr>
      </w:pPr>
      <w:r w:rsidRPr="008E7DC2">
        <w:rPr>
          <w:lang w:eastAsia="x-none"/>
        </w:rPr>
        <w:t xml:space="preserve">Dostawa poszczególnych urządzeń składających się na przedmiot umowy dostarczony do wskazanej lokalizacji nie jest równoznaczna z przekazaniem go do eksploatacji. Protokół odbioru przedmiotu umowy do eksploatacji może być podpisany dopiero po należytym wykonaniu </w:t>
      </w:r>
      <w:r w:rsidRPr="007646AB">
        <w:rPr>
          <w:u w:val="single"/>
          <w:lang w:eastAsia="x-none"/>
        </w:rPr>
        <w:t xml:space="preserve">całości umowy </w:t>
      </w:r>
      <w:r>
        <w:rPr>
          <w:u w:val="single"/>
          <w:lang w:eastAsia="x-none"/>
        </w:rPr>
        <w:t>(wszystkich obiektywów)</w:t>
      </w:r>
      <w:r w:rsidRPr="008E7DC2">
        <w:rPr>
          <w:lang w:eastAsia="x-none"/>
        </w:rPr>
        <w:t xml:space="preserve">. </w:t>
      </w:r>
    </w:p>
    <w:p w14:paraId="310FD7B4" w14:textId="77777777" w:rsidR="00163487" w:rsidRPr="008E7DC2" w:rsidRDefault="00163487" w:rsidP="00163487">
      <w:pPr>
        <w:numPr>
          <w:ilvl w:val="0"/>
          <w:numId w:val="19"/>
        </w:numPr>
        <w:tabs>
          <w:tab w:val="num" w:pos="5040"/>
        </w:tabs>
        <w:spacing w:after="0" w:line="240" w:lineRule="auto"/>
        <w:ind w:left="426" w:hanging="426"/>
        <w:jc w:val="both"/>
        <w:rPr>
          <w:lang w:eastAsia="x-none"/>
        </w:rPr>
      </w:pPr>
      <w:r w:rsidRPr="03BD656D">
        <w:t>Zamawiający dopuszcza wcześniejszą realizację poszczególn</w:t>
      </w:r>
      <w:r>
        <w:t>ych obiektywów składających się na przedmiot niniejszej umowy (odbiory częściowe), przy czym z</w:t>
      </w:r>
      <w:r w:rsidRPr="008E7DC2">
        <w:t xml:space="preserve">a dotrzymanie terminu wykonania umowy uważa się dostarczenie </w:t>
      </w:r>
      <w:r>
        <w:t xml:space="preserve">całego </w:t>
      </w:r>
      <w:r w:rsidRPr="008E7DC2">
        <w:t xml:space="preserve">przedmiotu umowy </w:t>
      </w:r>
      <w:r>
        <w:t xml:space="preserve">(wszystkich obiektywów) </w:t>
      </w:r>
      <w:r w:rsidRPr="008E7DC2">
        <w:t>do wskazanej przez Zamawiającego lokalizacji, w terminie określonym w ust. 1, co zostanie poświadczone protokołem odbioru bez zastrzeżeń</w:t>
      </w:r>
      <w:r>
        <w:t xml:space="preserve"> (protokół końcowy)</w:t>
      </w:r>
      <w:r w:rsidRPr="008E7DC2">
        <w:t xml:space="preserve">, którego wzór stanowi załącznik nr 1 do umowy. </w:t>
      </w:r>
    </w:p>
    <w:p w14:paraId="47D2ECA9" w14:textId="77777777" w:rsidR="00163487" w:rsidRPr="00F15F47" w:rsidRDefault="00163487" w:rsidP="00163487">
      <w:pPr>
        <w:numPr>
          <w:ilvl w:val="0"/>
          <w:numId w:val="19"/>
        </w:numPr>
        <w:tabs>
          <w:tab w:val="num" w:pos="5040"/>
        </w:tabs>
        <w:spacing w:after="0" w:line="240" w:lineRule="auto"/>
        <w:ind w:left="426" w:hanging="426"/>
        <w:jc w:val="both"/>
        <w:rPr>
          <w:lang w:eastAsia="x-none"/>
        </w:rPr>
      </w:pPr>
      <w:r w:rsidRPr="008E7DC2">
        <w:rPr>
          <w:lang w:eastAsia="x-none"/>
        </w:rPr>
        <w:t xml:space="preserve">Protokół odbioru przedmiotu umowy będzie sporządzony po sprawdzeniu zgodności realizacji przedmiotu umowy </w:t>
      </w:r>
      <w:r w:rsidRPr="00F15F47">
        <w:rPr>
          <w:lang w:eastAsia="x-none"/>
        </w:rPr>
        <w:t>z warunkami umowy, SIWZ i ofertą Wykonawcy oraz przeprowadzeniu uruchomienia.</w:t>
      </w:r>
    </w:p>
    <w:p w14:paraId="01CDD8D4" w14:textId="77777777" w:rsidR="00163487" w:rsidRPr="006577C9" w:rsidRDefault="00163487" w:rsidP="00163487">
      <w:pPr>
        <w:pStyle w:val="Akapitzlist"/>
        <w:adjustRightInd w:val="0"/>
        <w:ind w:left="426"/>
        <w:jc w:val="both"/>
        <w:textAlignment w:val="baseline"/>
        <w:rPr>
          <w:color w:val="000000"/>
        </w:rPr>
      </w:pPr>
    </w:p>
    <w:p w14:paraId="5103F0CA" w14:textId="77777777" w:rsidR="00163487" w:rsidRPr="006D628C" w:rsidRDefault="00163487" w:rsidP="00163487">
      <w:pPr>
        <w:pStyle w:val="Tekstpodstawowy"/>
        <w:spacing w:line="240" w:lineRule="auto"/>
        <w:ind w:left="540"/>
        <w:jc w:val="center"/>
        <w:rPr>
          <w:b/>
          <w:bCs/>
        </w:rPr>
      </w:pPr>
      <w:r w:rsidRPr="006D628C">
        <w:rPr>
          <w:b/>
          <w:bCs/>
        </w:rPr>
        <w:t>§ 3</w:t>
      </w:r>
    </w:p>
    <w:p w14:paraId="1F3962EF" w14:textId="77777777" w:rsidR="00163487" w:rsidRPr="006D628C" w:rsidRDefault="00163487" w:rsidP="00163487">
      <w:pPr>
        <w:pStyle w:val="Tekstpodstawowy"/>
        <w:numPr>
          <w:ilvl w:val="6"/>
          <w:numId w:val="23"/>
        </w:numPr>
        <w:spacing w:line="240" w:lineRule="auto"/>
        <w:ind w:left="426" w:hanging="426"/>
        <w:rPr>
          <w:b/>
          <w:bCs/>
        </w:rPr>
      </w:pPr>
      <w:r>
        <w:t>Wysokość wynagrodzenia przysługującego Wykonawcy za wykonanie przedmiotu umowy ustalona została na podstawie oferty Wykonawcy.</w:t>
      </w:r>
    </w:p>
    <w:p w14:paraId="7795245E" w14:textId="77777777" w:rsidR="00163487" w:rsidRPr="006D628C" w:rsidRDefault="00163487" w:rsidP="00163487">
      <w:pPr>
        <w:pStyle w:val="Tekstpodstawowy"/>
        <w:numPr>
          <w:ilvl w:val="6"/>
          <w:numId w:val="23"/>
        </w:numPr>
        <w:spacing w:line="240" w:lineRule="auto"/>
        <w:ind w:left="426" w:hanging="426"/>
        <w:rPr>
          <w:b/>
          <w:bCs/>
        </w:rPr>
      </w:pPr>
      <w:r>
        <w:lastRenderedPageBreak/>
        <w:t xml:space="preserve">Zamawiający oświadcza, a Wykonawca przyjmuje do wiadomości i akceptuje, że maksymalne wynagrodzenie Wykonawcy w ramach niniejszej umowy wynosi </w:t>
      </w:r>
      <w:r w:rsidRPr="00810E53">
        <w:rPr>
          <w:b/>
        </w:rPr>
        <w:t xml:space="preserve">kwotę netto: </w:t>
      </w:r>
      <w:r>
        <w:rPr>
          <w:b/>
          <w:u w:val="single"/>
        </w:rPr>
        <w:t>………..</w:t>
      </w:r>
      <w:r w:rsidRPr="00810E53">
        <w:rPr>
          <w:b/>
        </w:rPr>
        <w:t xml:space="preserve"> PLN</w:t>
      </w:r>
      <w:r>
        <w:t xml:space="preserve"> (słownie: </w:t>
      </w:r>
      <w:r>
        <w:rPr>
          <w:u w:val="single"/>
        </w:rPr>
        <w:t>…………….</w:t>
      </w:r>
      <w:r w:rsidRPr="03BD656D">
        <w:rPr>
          <w:u w:val="single"/>
        </w:rPr>
        <w:t xml:space="preserve"> )</w:t>
      </w:r>
      <w:r>
        <w:t xml:space="preserve">, co po doliczeniu należnej stawki podatku od towarów i usług VAT, co daje </w:t>
      </w:r>
      <w:r w:rsidRPr="00810E53">
        <w:rPr>
          <w:b/>
        </w:rPr>
        <w:t xml:space="preserve">kwotę brutto: </w:t>
      </w:r>
      <w:r>
        <w:rPr>
          <w:b/>
          <w:u w:val="single"/>
        </w:rPr>
        <w:t>…………..</w:t>
      </w:r>
      <w:r w:rsidRPr="00810E53">
        <w:rPr>
          <w:b/>
        </w:rPr>
        <w:t xml:space="preserve"> PLN</w:t>
      </w:r>
      <w:r>
        <w:t xml:space="preserve"> (słownie: </w:t>
      </w:r>
      <w:r>
        <w:rPr>
          <w:u w:val="single"/>
        </w:rPr>
        <w:t>…………………………..</w:t>
      </w:r>
      <w:r w:rsidRPr="03BD656D">
        <w:rPr>
          <w:u w:val="single"/>
        </w:rPr>
        <w:t xml:space="preserve">), </w:t>
      </w:r>
      <w:r>
        <w:t>przy czym ostateczne rozliczenie między Stronami nastąpi na podstawie rzeczywiście zrealizowanych dostaw, a ceny obowiązujące dla poszczególnych obiektywów określa indywidualna kalkulacja cenowa sporządzona na podstawie oferty Wykonawcy.</w:t>
      </w:r>
    </w:p>
    <w:p w14:paraId="2FA1172C" w14:textId="77777777" w:rsidR="00163487" w:rsidRPr="000B1C2B" w:rsidRDefault="00163487" w:rsidP="00163487">
      <w:pPr>
        <w:pStyle w:val="Tekstpodstawowy"/>
        <w:numPr>
          <w:ilvl w:val="6"/>
          <w:numId w:val="23"/>
        </w:numPr>
        <w:spacing w:line="240" w:lineRule="auto"/>
        <w:ind w:left="426" w:hanging="426"/>
      </w:pPr>
      <w:r>
        <w:t>Z tytułu należytego wykonania umowy na podstawie każdorazowego Zapotrzebowania Zamawiający zapłaci wynagrodzenie w następujący sposób:</w:t>
      </w:r>
    </w:p>
    <w:p w14:paraId="5202B18C" w14:textId="612314B3" w:rsidR="00163487" w:rsidRDefault="00163487" w:rsidP="00163487">
      <w:pPr>
        <w:pStyle w:val="Tekstpodstawowy"/>
        <w:numPr>
          <w:ilvl w:val="3"/>
          <w:numId w:val="21"/>
        </w:numPr>
        <w:spacing w:line="240" w:lineRule="auto"/>
        <w:ind w:left="851" w:hanging="425"/>
      </w:pPr>
      <w:r>
        <w:t>zapłata nastąpi po realizacji całego przedmiotu niniejszej umowy (to jest po dostawie i wniesieniu wszystkich obiektywów), po podpisaniu protokołu odbioru bez zastrzeżeń, na podstawie faktury,</w:t>
      </w:r>
    </w:p>
    <w:p w14:paraId="4C623B66" w14:textId="77777777" w:rsidR="00163487" w:rsidRDefault="00163487" w:rsidP="00163487">
      <w:pPr>
        <w:pStyle w:val="Tekstpodstawowy"/>
        <w:numPr>
          <w:ilvl w:val="3"/>
          <w:numId w:val="21"/>
        </w:numPr>
        <w:spacing w:line="240" w:lineRule="auto"/>
        <w:ind w:left="851" w:hanging="425"/>
      </w:pPr>
      <w:r>
        <w:t>w przypadku wystawiania faktur elektronicznych (zgodnie z ustawą z dnia 9 listopada 2018 r. o elektronicznym fakturowaniu w zamówieniach publicznych, koncesjach na roboty budowlane lub usługi oraz partnerstwie publiczno-prywatnym (Dz. U. z dnia 23 listopada 2018 r.) Wykonawca zobowiązuje się, iż w wymaganym przez Platformę Elektronicznego Fakturowania polu „referencja” wpisze nr zamówienia z systemu SAP.</w:t>
      </w:r>
    </w:p>
    <w:p w14:paraId="6F8D9556" w14:textId="77777777" w:rsidR="00163487" w:rsidRPr="000B1C2B" w:rsidRDefault="00163487" w:rsidP="00163487">
      <w:pPr>
        <w:pStyle w:val="Tekstpodstawowy"/>
        <w:numPr>
          <w:ilvl w:val="6"/>
          <w:numId w:val="23"/>
        </w:numPr>
        <w:spacing w:line="240" w:lineRule="auto"/>
        <w:ind w:left="426" w:hanging="426"/>
      </w:pPr>
      <w:r>
        <w:t>Wynagrodzenie ustala się jako ryczałtowe, a wynagrodzenie uwzględnia w szczególności wszystkie koszty prac i czynności niezbędnych do wykonania przedmiotu umowy, w tym koszty dostawy, transportu, koszty usług świadczonych w ramach gwarancji (w szczególności przeglądów, konserwacji), odpowiedzialności z tytułu rękojmi za wady.</w:t>
      </w:r>
    </w:p>
    <w:p w14:paraId="25A709EB" w14:textId="77777777" w:rsidR="00163487" w:rsidRDefault="00163487" w:rsidP="00163487">
      <w:pPr>
        <w:pStyle w:val="Tekstpodstawowy"/>
        <w:numPr>
          <w:ilvl w:val="6"/>
          <w:numId w:val="23"/>
        </w:numPr>
        <w:spacing w:line="240" w:lineRule="auto"/>
        <w:ind w:left="426" w:hanging="426"/>
      </w:pPr>
      <w:r>
        <w:t xml:space="preserve">Zamawiający zastrzega, iż ceny jednostkowe za poszczególne obiektywy nie ulegną zmianie podczas trwania niniejszej umowy. </w:t>
      </w:r>
    </w:p>
    <w:p w14:paraId="143431A6" w14:textId="77777777" w:rsidR="00163487" w:rsidRPr="006577C9" w:rsidRDefault="00163487" w:rsidP="00163487">
      <w:pPr>
        <w:pStyle w:val="Tekstpodstawowy"/>
        <w:numPr>
          <w:ilvl w:val="6"/>
          <w:numId w:val="23"/>
        </w:numPr>
        <w:spacing w:line="240" w:lineRule="auto"/>
        <w:ind w:left="426" w:hanging="426"/>
        <w:rPr>
          <w:szCs w:val="24"/>
        </w:rPr>
      </w:pPr>
      <w:r>
        <w:t>Zamawiający jest płatnikiem VAT i posiada NIP 675-000-22-36.</w:t>
      </w:r>
    </w:p>
    <w:p w14:paraId="31616667" w14:textId="74D56AA4" w:rsidR="00163487" w:rsidRPr="00FC7281" w:rsidRDefault="00163487" w:rsidP="00163487">
      <w:pPr>
        <w:pStyle w:val="Tekstpodstawowy"/>
        <w:numPr>
          <w:ilvl w:val="6"/>
          <w:numId w:val="23"/>
        </w:numPr>
        <w:spacing w:line="240" w:lineRule="auto"/>
        <w:ind w:left="426" w:hanging="426"/>
      </w:pPr>
      <w:r w:rsidRPr="00FC7281">
        <w:t>Wykonawca jest</w:t>
      </w:r>
      <w:r>
        <w:t>/nie jest</w:t>
      </w:r>
      <w:r w:rsidRPr="00FC7281">
        <w:t xml:space="preserve"> płatnikiem VAT i posiada</w:t>
      </w:r>
      <w:r>
        <w:t xml:space="preserve">/nie posiada </w:t>
      </w:r>
      <w:r w:rsidRPr="00FC7281">
        <w:t xml:space="preserve">NIP </w:t>
      </w:r>
      <w:r>
        <w:t>……………………..</w:t>
      </w:r>
      <w:r w:rsidRPr="00FC7281">
        <w:t>.</w:t>
      </w:r>
    </w:p>
    <w:p w14:paraId="00A240A2" w14:textId="77777777" w:rsidR="00163487" w:rsidRDefault="00163487" w:rsidP="00163487">
      <w:pPr>
        <w:pStyle w:val="Tekstpodstawowy"/>
        <w:spacing w:line="240" w:lineRule="auto"/>
        <w:ind w:left="539"/>
        <w:jc w:val="center"/>
        <w:rPr>
          <w:b/>
          <w:bCs/>
        </w:rPr>
      </w:pPr>
    </w:p>
    <w:p w14:paraId="6B9637B4" w14:textId="77777777" w:rsidR="00163487" w:rsidRDefault="00163487" w:rsidP="00163487">
      <w:pPr>
        <w:pStyle w:val="Tekstpodstawowy"/>
        <w:spacing w:line="240" w:lineRule="auto"/>
        <w:ind w:left="539"/>
        <w:jc w:val="center"/>
        <w:rPr>
          <w:b/>
          <w:bCs/>
        </w:rPr>
      </w:pPr>
      <w:r w:rsidRPr="005D3233">
        <w:rPr>
          <w:b/>
          <w:bCs/>
        </w:rPr>
        <w:t>§ 4</w:t>
      </w:r>
    </w:p>
    <w:p w14:paraId="7CE3DEB6" w14:textId="77777777" w:rsidR="00163487" w:rsidRPr="006D628C" w:rsidRDefault="00163487" w:rsidP="00163487">
      <w:pPr>
        <w:numPr>
          <w:ilvl w:val="0"/>
          <w:numId w:val="18"/>
        </w:numPr>
        <w:tabs>
          <w:tab w:val="clear" w:pos="6120"/>
        </w:tabs>
        <w:spacing w:after="0" w:line="240" w:lineRule="auto"/>
        <w:ind w:left="426" w:hanging="426"/>
        <w:jc w:val="both"/>
      </w:pPr>
      <w:r>
        <w:t xml:space="preserve">Wykonawca otrzyma wynagrodzenie po wykonaniu całości przedmiotu umowy </w:t>
      </w:r>
      <w:r w:rsidRPr="00DC17AC">
        <w:rPr>
          <w:color w:val="000000"/>
        </w:rPr>
        <w:t>(tj. </w:t>
      </w:r>
      <w:r>
        <w:t>wszystkich dostaw, o których mowa w §1 umowy</w:t>
      </w:r>
      <w:r w:rsidRPr="00DC17AC">
        <w:rPr>
          <w:color w:val="000000"/>
        </w:rPr>
        <w:t>)</w:t>
      </w:r>
      <w:r>
        <w:t>, potwierdzonej protokołem odbioru bez zastrzeżeń i po złożeniu prawidłowo wystawionej faktury w siedzibie jednostki organizacyjnej wskazanej w Zapotrzebowaniu wysłanym</w:t>
      </w:r>
      <w:r w:rsidRPr="03BD656D">
        <w:rPr>
          <w:color w:val="FF0000"/>
        </w:rPr>
        <w:t xml:space="preserve"> </w:t>
      </w:r>
      <w:r>
        <w:t xml:space="preserve">do Wykonawcy, odpowiednio dla danej lokalizacji. </w:t>
      </w:r>
    </w:p>
    <w:p w14:paraId="4CE3EE44" w14:textId="77777777" w:rsidR="00163487" w:rsidRPr="006D628C" w:rsidRDefault="00163487" w:rsidP="00163487">
      <w:pPr>
        <w:numPr>
          <w:ilvl w:val="0"/>
          <w:numId w:val="18"/>
        </w:numPr>
        <w:tabs>
          <w:tab w:val="clear" w:pos="6120"/>
        </w:tabs>
        <w:spacing w:after="0" w:line="240" w:lineRule="auto"/>
        <w:ind w:left="426" w:hanging="426"/>
        <w:jc w:val="both"/>
        <w:rPr>
          <w:color w:val="000000"/>
        </w:rPr>
      </w:pPr>
      <w:r>
        <w:t xml:space="preserve">Termin zapłaty faktury za wykonany i odebrany przedmiot umowy ustala się do 30 dni </w:t>
      </w:r>
      <w:r w:rsidRPr="00DC17AC">
        <w:rPr>
          <w:color w:val="000000"/>
        </w:rPr>
        <w:t>od dnia doręczenia prawidłowo wystawionej faktury, po odebraniu zamówienia i podpisaniu protokołu odbioru bez zastrzeżeń.</w:t>
      </w:r>
    </w:p>
    <w:p w14:paraId="5F38942C" w14:textId="77777777" w:rsidR="00163487" w:rsidRPr="006D628C" w:rsidRDefault="00163487" w:rsidP="00163487">
      <w:pPr>
        <w:pStyle w:val="Tekstpodstawowy"/>
        <w:numPr>
          <w:ilvl w:val="0"/>
          <w:numId w:val="18"/>
        </w:numPr>
        <w:tabs>
          <w:tab w:val="clear" w:pos="6120"/>
        </w:tabs>
        <w:spacing w:line="240" w:lineRule="auto"/>
        <w:ind w:left="426" w:hanging="426"/>
        <w:rPr>
          <w:u w:val="single"/>
        </w:rPr>
      </w:pPr>
      <w:r>
        <w:t>Faktura winna być wystawiana w następujący sposób:</w:t>
      </w:r>
    </w:p>
    <w:p w14:paraId="1899444A" w14:textId="77777777" w:rsidR="00163487" w:rsidRPr="006D628C" w:rsidRDefault="00163487" w:rsidP="00163487">
      <w:pPr>
        <w:ind w:left="426"/>
        <w:jc w:val="both"/>
        <w:rPr>
          <w:b/>
        </w:rPr>
      </w:pPr>
      <w:r w:rsidRPr="006D628C">
        <w:rPr>
          <w:b/>
        </w:rPr>
        <w:t xml:space="preserve">Uniwersytet Jagielloński, ul. Gołębia 24, 31-007 Kraków, </w:t>
      </w:r>
    </w:p>
    <w:p w14:paraId="4ADD785D" w14:textId="77777777" w:rsidR="00163487" w:rsidRPr="006D628C" w:rsidRDefault="00163487" w:rsidP="00163487">
      <w:pPr>
        <w:ind w:left="426"/>
        <w:jc w:val="both"/>
        <w:rPr>
          <w:b/>
        </w:rPr>
      </w:pPr>
      <w:r w:rsidRPr="006D628C">
        <w:rPr>
          <w:b/>
        </w:rPr>
        <w:t xml:space="preserve">NIP: 675-000-22-36, REGON: 000001270 </w:t>
      </w:r>
    </w:p>
    <w:p w14:paraId="2D5F6B71" w14:textId="77777777" w:rsidR="00163487" w:rsidRPr="00DC17AC" w:rsidRDefault="00163487" w:rsidP="00163487">
      <w:pPr>
        <w:ind w:left="426"/>
        <w:jc w:val="both"/>
        <w:rPr>
          <w:color w:val="000000"/>
        </w:rPr>
      </w:pPr>
      <w:r w:rsidRPr="03BD656D">
        <w:rPr>
          <w:u w:val="single"/>
        </w:rPr>
        <w:t>i opatrzona dopiskiem, dla jakiej Jednostki Zamawiającego zamówienie zrealizowano.</w:t>
      </w:r>
    </w:p>
    <w:p w14:paraId="40A997DB" w14:textId="77777777" w:rsidR="00163487" w:rsidRPr="00DC17AC" w:rsidRDefault="00163487" w:rsidP="00163487">
      <w:pPr>
        <w:numPr>
          <w:ilvl w:val="0"/>
          <w:numId w:val="18"/>
        </w:numPr>
        <w:tabs>
          <w:tab w:val="clear" w:pos="6120"/>
        </w:tabs>
        <w:spacing w:after="0" w:line="259" w:lineRule="auto"/>
        <w:ind w:left="426" w:hanging="426"/>
        <w:jc w:val="both"/>
        <w:rPr>
          <w:color w:val="000000"/>
        </w:rPr>
      </w:pPr>
      <w:r w:rsidRPr="03BD656D">
        <w:t>Wynag</w:t>
      </w:r>
      <w:r>
        <w:t>rodzenie przysługujące Wykonawcy jest płatne przelewem z rachunku Zamawiającego, na rachunek bankowy Wykonawcy wskazany w fakturze.</w:t>
      </w:r>
    </w:p>
    <w:p w14:paraId="4533832D" w14:textId="77777777" w:rsidR="00163487" w:rsidRPr="00937254" w:rsidRDefault="00163487" w:rsidP="00163487">
      <w:pPr>
        <w:numPr>
          <w:ilvl w:val="0"/>
          <w:numId w:val="18"/>
        </w:numPr>
        <w:tabs>
          <w:tab w:val="clear" w:pos="6120"/>
        </w:tabs>
        <w:spacing w:after="0" w:line="240" w:lineRule="auto"/>
        <w:ind w:left="426" w:hanging="426"/>
        <w:jc w:val="both"/>
        <w:rPr>
          <w:color w:val="000000"/>
        </w:rPr>
      </w:pPr>
      <w:r>
        <w:t>Miejscem płatności jest Bank Zamawiającego, a zapłata następuje w dniu zlecenia przelewu przez Zamawiającego.</w:t>
      </w:r>
    </w:p>
    <w:p w14:paraId="643C2E49" w14:textId="77777777" w:rsidR="00163487" w:rsidRPr="00DF6D1B" w:rsidRDefault="00163487" w:rsidP="00163487">
      <w:pPr>
        <w:numPr>
          <w:ilvl w:val="0"/>
          <w:numId w:val="18"/>
        </w:numPr>
        <w:tabs>
          <w:tab w:val="clear" w:pos="6120"/>
        </w:tabs>
        <w:spacing w:after="0" w:line="240" w:lineRule="auto"/>
        <w:ind w:left="425" w:hanging="425"/>
        <w:jc w:val="both"/>
      </w:pPr>
      <w:r w:rsidRPr="00DF6D1B">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2018 poz. 2174 ze zm.).</w:t>
      </w:r>
    </w:p>
    <w:p w14:paraId="73C897A9" w14:textId="77777777" w:rsidR="00163487" w:rsidRPr="009F1396" w:rsidRDefault="00163487" w:rsidP="00163487">
      <w:pPr>
        <w:numPr>
          <w:ilvl w:val="0"/>
          <w:numId w:val="18"/>
        </w:numPr>
        <w:tabs>
          <w:tab w:val="clear" w:pos="6120"/>
        </w:tabs>
        <w:spacing w:after="0" w:line="240" w:lineRule="auto"/>
        <w:ind w:left="425" w:hanging="425"/>
        <w:jc w:val="both"/>
      </w:pPr>
      <w:r w:rsidRPr="00DF6D1B">
        <w:lastRenderedPageBreak/>
        <w:t xml:space="preserve">W razie braku ujawnienia bankowego rachunku rozliczeniowego Wykonawcy na „Białej liście”, Zamawiający będzie uprawniony do zapłaty wynagrodzenia na rachunek wskazany w fakturze, jednakże z jednoczesnym wypełnieniem obowiązków wynikających z </w:t>
      </w:r>
      <w:r w:rsidRPr="009F1396">
        <w:t>obowiązujących przepisów prawa, w tym powiadomienia organów Krajowej Administracji Skarbowej.</w:t>
      </w:r>
    </w:p>
    <w:p w14:paraId="716F12DF" w14:textId="77777777" w:rsidR="00163487" w:rsidRPr="00FC7281" w:rsidRDefault="00163487" w:rsidP="00163487">
      <w:pPr>
        <w:numPr>
          <w:ilvl w:val="0"/>
          <w:numId w:val="18"/>
        </w:numPr>
        <w:tabs>
          <w:tab w:val="clear" w:pos="6120"/>
        </w:tabs>
        <w:spacing w:after="0" w:line="240" w:lineRule="auto"/>
        <w:ind w:left="425" w:hanging="425"/>
        <w:jc w:val="both"/>
      </w:pPr>
      <w:r w:rsidRPr="00FC7281">
        <w:t xml:space="preserve">Wykonawca oświadcza, że właściwym dla niego Naczelnikiem Urzędu Skarbowego jest Naczelnik Urzędu Skarbowego </w:t>
      </w:r>
      <w:r>
        <w:t>……………………..</w:t>
      </w:r>
      <w:r w:rsidRPr="00937254">
        <w:t>.</w:t>
      </w:r>
      <w:r w:rsidRPr="00FC7281">
        <w:t xml:space="preserve"> </w:t>
      </w:r>
    </w:p>
    <w:p w14:paraId="4D33E52E" w14:textId="77777777" w:rsidR="00163487" w:rsidRPr="00DF6D1B" w:rsidRDefault="00163487" w:rsidP="00163487">
      <w:pPr>
        <w:numPr>
          <w:ilvl w:val="0"/>
          <w:numId w:val="18"/>
        </w:numPr>
        <w:tabs>
          <w:tab w:val="clear" w:pos="6120"/>
        </w:tabs>
        <w:spacing w:after="0" w:line="240" w:lineRule="auto"/>
        <w:ind w:left="425" w:hanging="425"/>
        <w:jc w:val="both"/>
      </w:pPr>
      <w:r w:rsidRPr="00FC7281">
        <w:t>Zamawiający w przypadku, gdy Wykonawca jest zarejestrowany jako czynny podatnik</w:t>
      </w:r>
      <w:r w:rsidRPr="00DF6D1B">
        <w:t xml:space="preserve"> podatku od towarów i usług Zamawiający dokona płatności wynagrodzenia z zastosowaniem mechanizmu podzielonej płatności, to jest w sposób wskazany w art. 108a ust. 2 ustawy z dnia 11 marca 2004 r. o podatku od towarów i usług (t. j. Dz. U. 2018 poz. 2174 ze zm.). Postanowień zdania 1. nie stosuje się, gdy przedmiot umowy stanowi czynność zwolnioną z podatku VAT albo jest on objęty 0% stawką podatku VAT.</w:t>
      </w:r>
    </w:p>
    <w:p w14:paraId="5AEBEC67" w14:textId="77777777" w:rsidR="00163487" w:rsidRPr="00937254" w:rsidRDefault="00163487" w:rsidP="00163487">
      <w:pPr>
        <w:numPr>
          <w:ilvl w:val="0"/>
          <w:numId w:val="18"/>
        </w:numPr>
        <w:tabs>
          <w:tab w:val="clear" w:pos="6120"/>
        </w:tabs>
        <w:spacing w:after="0" w:line="240" w:lineRule="auto"/>
        <w:ind w:left="425" w:hanging="425"/>
        <w:jc w:val="both"/>
      </w:pPr>
      <w:r w:rsidRPr="00DF6D1B">
        <w:t>Wykonawca potwierdza, iż ujawniony na fakturze bankowy rachunek rozliczeniowy służy mu dla celów rozliczeń z tytułu prowadzonej przez niego działalności gospodarczej, dla którego prowadzony jest rachunek VAT.</w:t>
      </w:r>
    </w:p>
    <w:p w14:paraId="27D90B54" w14:textId="77777777" w:rsidR="00163487" w:rsidRPr="006D628C" w:rsidRDefault="00163487" w:rsidP="00163487">
      <w:pPr>
        <w:pStyle w:val="Tekstpodstawowy"/>
        <w:spacing w:line="240" w:lineRule="auto"/>
        <w:ind w:left="539"/>
        <w:jc w:val="center"/>
        <w:rPr>
          <w:b/>
          <w:bCs/>
        </w:rPr>
      </w:pPr>
      <w:r w:rsidRPr="006D628C">
        <w:rPr>
          <w:b/>
          <w:bCs/>
        </w:rPr>
        <w:t>§ 5</w:t>
      </w:r>
    </w:p>
    <w:p w14:paraId="4C945C2C" w14:textId="77777777" w:rsidR="00163487" w:rsidRPr="006D628C" w:rsidRDefault="00163487" w:rsidP="00163487">
      <w:pPr>
        <w:numPr>
          <w:ilvl w:val="3"/>
          <w:numId w:val="20"/>
        </w:numPr>
        <w:tabs>
          <w:tab w:val="clear" w:pos="2880"/>
        </w:tabs>
        <w:spacing w:after="0" w:line="240" w:lineRule="auto"/>
        <w:ind w:left="426" w:hanging="426"/>
        <w:jc w:val="both"/>
      </w:pPr>
      <w:r w:rsidRPr="006D628C">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2A0E8D6" w14:textId="77777777" w:rsidR="00163487" w:rsidRPr="006D628C" w:rsidRDefault="00163487" w:rsidP="00163487">
      <w:pPr>
        <w:numPr>
          <w:ilvl w:val="3"/>
          <w:numId w:val="20"/>
        </w:numPr>
        <w:tabs>
          <w:tab w:val="clear" w:pos="2880"/>
        </w:tabs>
        <w:spacing w:after="0" w:line="240" w:lineRule="auto"/>
        <w:ind w:left="426" w:hanging="426"/>
        <w:jc w:val="both"/>
      </w:pPr>
      <w:r w:rsidRPr="006D628C">
        <w:t>Wykonawca wraz z dostawą całości przedmiotu dla danej lokalizacji wyda Zamawiającemu dokument gwarancyjny (oświadczenie gwaranta), którego treść będzie obejmowała co najmniej następujące informacje: nazwę i adres gwaranta lub jego przedstawiciela w Rzeczypospolitej Polskiej, czas trwania</w:t>
      </w:r>
      <w:r>
        <w:t xml:space="preserve"> </w:t>
      </w:r>
      <w:r w:rsidRPr="006D628C">
        <w:t>i terytorialny zasięg ochrony gwarancyjnej, uprawnienia przysługujące Zamawiającemu</w:t>
      </w:r>
      <w:r>
        <w:t xml:space="preserve"> </w:t>
      </w:r>
      <w:r w:rsidRPr="006D628C">
        <w:t>w razie stwierdzenia wady fizycznej, a także stwierdzenie, że gwarancja nie wyłącza, nie ogranicza ani nie zawiesza uprawnień Zamawiającego wynikających z przepisów</w:t>
      </w:r>
      <w:r>
        <w:t xml:space="preserve"> </w:t>
      </w:r>
      <w:r w:rsidRPr="006D628C">
        <w:t>o rękojmi za wady przedmiotu umowy.</w:t>
      </w:r>
    </w:p>
    <w:p w14:paraId="22114651" w14:textId="77777777" w:rsidR="00163487" w:rsidRPr="006D628C" w:rsidRDefault="00163487" w:rsidP="00163487">
      <w:pPr>
        <w:numPr>
          <w:ilvl w:val="3"/>
          <w:numId w:val="20"/>
        </w:numPr>
        <w:tabs>
          <w:tab w:val="clear" w:pos="2880"/>
        </w:tabs>
        <w:spacing w:after="0" w:line="240" w:lineRule="auto"/>
        <w:ind w:left="426" w:hanging="426"/>
        <w:jc w:val="both"/>
      </w:pPr>
      <w:r w:rsidRPr="00AB5D55">
        <w:t xml:space="preserve">Wykonawca </w:t>
      </w:r>
      <w:r w:rsidRPr="00465A2F">
        <w:t xml:space="preserve">udziela </w:t>
      </w:r>
      <w:r w:rsidRPr="00465A2F">
        <w:rPr>
          <w:b/>
        </w:rPr>
        <w:t>12</w:t>
      </w:r>
      <w:r w:rsidRPr="00465A2F">
        <w:t xml:space="preserve"> </w:t>
      </w:r>
      <w:r w:rsidRPr="00465A2F">
        <w:rPr>
          <w:b/>
        </w:rPr>
        <w:t>miesięcznej gwarancji na przedmiot zamówienia</w:t>
      </w:r>
      <w:r w:rsidRPr="00465A2F">
        <w:t>.</w:t>
      </w:r>
      <w:r w:rsidRPr="006D628C">
        <w:t xml:space="preserve">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 </w:t>
      </w:r>
    </w:p>
    <w:p w14:paraId="0BC34C8C" w14:textId="77777777" w:rsidR="00163487" w:rsidRPr="006D628C" w:rsidRDefault="00163487" w:rsidP="00163487">
      <w:pPr>
        <w:numPr>
          <w:ilvl w:val="3"/>
          <w:numId w:val="20"/>
        </w:numPr>
        <w:tabs>
          <w:tab w:val="clear" w:pos="2880"/>
        </w:tabs>
        <w:spacing w:after="0" w:line="240" w:lineRule="auto"/>
        <w:ind w:left="426" w:hanging="426"/>
        <w:jc w:val="both"/>
      </w:pPr>
      <w:r w:rsidRPr="006D628C">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E5C5666" w14:textId="77777777" w:rsidR="00163487" w:rsidRPr="006D628C" w:rsidRDefault="00163487" w:rsidP="00163487">
      <w:pPr>
        <w:numPr>
          <w:ilvl w:val="3"/>
          <w:numId w:val="20"/>
        </w:numPr>
        <w:tabs>
          <w:tab w:val="clear" w:pos="2880"/>
        </w:tabs>
        <w:spacing w:after="0" w:line="240" w:lineRule="auto"/>
        <w:ind w:left="426" w:hanging="426"/>
        <w:jc w:val="both"/>
      </w:pPr>
      <w:r w:rsidRPr="006D628C">
        <w:t xml:space="preserve">W przypadku stwierdzenia wad w wykonanym przedmiocie umowy Wykonawca zobowiązuje się do jego nieodpłatnej wymiany lub usunięcia wad na zasadach i w trybie określonym w treści dokumentu gwarancyjnego (oświadczeniu gwaranta) wskazanego </w:t>
      </w:r>
      <w:r>
        <w:br/>
      </w:r>
      <w:r w:rsidRPr="006D628C">
        <w:t>w ust. 2 powyżej, z uwzględnieniem zapisów niniejszego paragrafu umowy.</w:t>
      </w:r>
    </w:p>
    <w:p w14:paraId="176B6218" w14:textId="77777777" w:rsidR="00163487" w:rsidRPr="006D628C" w:rsidRDefault="00163487" w:rsidP="00163487">
      <w:pPr>
        <w:numPr>
          <w:ilvl w:val="3"/>
          <w:numId w:val="20"/>
        </w:numPr>
        <w:tabs>
          <w:tab w:val="clear" w:pos="2880"/>
        </w:tabs>
        <w:spacing w:after="0" w:line="240" w:lineRule="auto"/>
        <w:ind w:left="426" w:hanging="426"/>
        <w:jc w:val="both"/>
      </w:pPr>
      <w:r w:rsidRPr="006D628C">
        <w:t xml:space="preserve">W przypadku </w:t>
      </w:r>
      <w:r w:rsidRPr="006577C9">
        <w:t>stwierdzenia wad w wykonanym</w:t>
      </w:r>
      <w:r w:rsidRPr="006D628C">
        <w:t xml:space="preserve"> przedmiocie umowy Wykonawca zobowiązuje się do jego nieodpłatnej wymiany</w:t>
      </w:r>
      <w:r>
        <w:t xml:space="preserve"> </w:t>
      </w:r>
      <w:r w:rsidRPr="006D628C">
        <w:t>lub usunięcia wad w miejscu użytkowania przedmiotowego sprzętu komputerowego (on-</w:t>
      </w:r>
      <w:proofErr w:type="spellStart"/>
      <w:r w:rsidRPr="006D628C">
        <w:t>site</w:t>
      </w:r>
      <w:proofErr w:type="spellEnd"/>
      <w:r w:rsidRPr="006D628C">
        <w:t xml:space="preserve">) w terminie uzgodnionym przez Strony, nie dłuższym jednak niż 7 dni roboczych, przy czym reakcja serwisu musi nastąpić do </w:t>
      </w:r>
      <w:r>
        <w:br/>
      </w:r>
      <w:r w:rsidRPr="006D628C">
        <w:t xml:space="preserve">24 godzin od chwili zgłoszenia telefonicznie, faxem lub emailem (tzw. </w:t>
      </w:r>
      <w:proofErr w:type="spellStart"/>
      <w:r w:rsidRPr="006D628C">
        <w:t>Next</w:t>
      </w:r>
      <w:proofErr w:type="spellEnd"/>
      <w:r w:rsidRPr="006D628C">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w:t>
      </w:r>
    </w:p>
    <w:p w14:paraId="0D9F00CC" w14:textId="77777777" w:rsidR="00163487" w:rsidRPr="006D628C" w:rsidRDefault="00163487" w:rsidP="00163487">
      <w:pPr>
        <w:numPr>
          <w:ilvl w:val="3"/>
          <w:numId w:val="20"/>
        </w:numPr>
        <w:tabs>
          <w:tab w:val="clear" w:pos="2880"/>
        </w:tabs>
        <w:spacing w:after="0" w:line="240" w:lineRule="auto"/>
        <w:ind w:left="426" w:hanging="426"/>
        <w:jc w:val="both"/>
      </w:pPr>
      <w:r w:rsidRPr="006D628C">
        <w:t>Wykonawca gwarantuje najwyższą jakość dostarczonego przedmiotu umowy zgodnie ze specyfikacją techniczną.</w:t>
      </w:r>
    </w:p>
    <w:p w14:paraId="27EE4FED" w14:textId="77777777" w:rsidR="00163487" w:rsidRPr="006D628C" w:rsidRDefault="00163487" w:rsidP="00163487">
      <w:pPr>
        <w:numPr>
          <w:ilvl w:val="3"/>
          <w:numId w:val="20"/>
        </w:numPr>
        <w:tabs>
          <w:tab w:val="clear" w:pos="2880"/>
        </w:tabs>
        <w:spacing w:after="0" w:line="240" w:lineRule="auto"/>
        <w:ind w:left="426" w:hanging="426"/>
        <w:jc w:val="both"/>
      </w:pPr>
      <w:r w:rsidRPr="006D628C">
        <w:lastRenderedPageBreak/>
        <w:t xml:space="preserve">Odpowiedzialność z tytułu gwarancji obejmuje zarówno wady powstałe z przyczyn tkwiących w przedmiocie umowy w chwili dokonania odbioru przez Zamawiającego jak </w:t>
      </w:r>
      <w:r>
        <w:br/>
      </w:r>
      <w:r w:rsidRPr="006D628C">
        <w:t xml:space="preserve">i wszelkie inne wady fizyczne, powstałe z przyczyn, za które Wykonawca ponosi odpowiedzialność, pod warunkiem, że wady te ujawnią się w ciągu terminu obowiązywania gwarancji. </w:t>
      </w:r>
    </w:p>
    <w:p w14:paraId="7C7D0B50" w14:textId="77777777" w:rsidR="00163487" w:rsidRPr="006D628C" w:rsidRDefault="00163487" w:rsidP="00163487">
      <w:pPr>
        <w:numPr>
          <w:ilvl w:val="3"/>
          <w:numId w:val="20"/>
        </w:numPr>
        <w:tabs>
          <w:tab w:val="clear" w:pos="2880"/>
        </w:tabs>
        <w:spacing w:after="0" w:line="240" w:lineRule="auto"/>
        <w:ind w:left="426" w:hanging="426"/>
        <w:jc w:val="both"/>
      </w:pPr>
      <w:r w:rsidRPr="006D628C">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6428028F" w14:textId="77777777" w:rsidR="00163487" w:rsidRPr="006D628C" w:rsidRDefault="00163487" w:rsidP="00163487">
      <w:pPr>
        <w:numPr>
          <w:ilvl w:val="3"/>
          <w:numId w:val="20"/>
        </w:numPr>
        <w:tabs>
          <w:tab w:val="clear" w:pos="2880"/>
        </w:tabs>
        <w:spacing w:after="0" w:line="240" w:lineRule="auto"/>
        <w:ind w:left="426" w:hanging="426"/>
        <w:jc w:val="both"/>
      </w:pPr>
      <w:r w:rsidRPr="006D628C">
        <w:t>Okres gwarancji ulega automatycznie przedłużeniu o okres naprawy, tj. czas liczony od zgłoszenia do usunięcia awarii czy usterki określony w ust. 6 niniejszego paragrafu umowy.</w:t>
      </w:r>
    </w:p>
    <w:p w14:paraId="6DF70396" w14:textId="77777777" w:rsidR="00163487" w:rsidRPr="006D628C" w:rsidRDefault="00163487" w:rsidP="00163487">
      <w:pPr>
        <w:numPr>
          <w:ilvl w:val="3"/>
          <w:numId w:val="20"/>
        </w:numPr>
        <w:tabs>
          <w:tab w:val="clear" w:pos="2880"/>
        </w:tabs>
        <w:spacing w:after="0" w:line="240" w:lineRule="auto"/>
        <w:ind w:left="426" w:hanging="426"/>
        <w:jc w:val="both"/>
      </w:pPr>
      <w:r w:rsidRPr="006D628C">
        <w:t xml:space="preserve">Zamawiający może wykonywać uprawnienia z tytułu rękojmi za wady fizyczne rzeczy niezależnie od uprawnień wynikających z gwarancji. Uprawnienia z tytułu </w:t>
      </w:r>
      <w:r w:rsidRPr="00E73D07">
        <w:rPr>
          <w:b/>
          <w:bCs/>
        </w:rPr>
        <w:t>rękojmi za wady fizyczne wygasają po upływie 24 miesięcy</w:t>
      </w:r>
      <w:r w:rsidRPr="006D628C">
        <w:t xml:space="preserve"> od momentu dostarczenia Zamawiającemu tej części przedmiotu umowy potwierdzonego podpisanym protokołem odbioru bez zastrzeżeń, przy czym w razie wykonywania przez Zamawiającego uprawnień z gwarancji bieg terminu do wykonania uprawnień z tytułu rękojmi ulega zawieszeniu </w:t>
      </w:r>
      <w:r>
        <w:br/>
      </w:r>
      <w:r w:rsidRPr="006D628C">
        <w:t>z dniem zawiadomienia Wykonawcy o wadzie (usterce). Termin ten biegnie dalej od dnia odmowy przez Wykonawcy wykonania obowiązków wynikających z gwarancji albo bezskutecznego upływu terminu określonego na usunięcie wady (usterki) przedmiotu umowy.</w:t>
      </w:r>
    </w:p>
    <w:p w14:paraId="385170F4" w14:textId="77777777" w:rsidR="00163487" w:rsidRPr="006D628C" w:rsidRDefault="00163487" w:rsidP="00163487">
      <w:pPr>
        <w:numPr>
          <w:ilvl w:val="3"/>
          <w:numId w:val="20"/>
        </w:numPr>
        <w:tabs>
          <w:tab w:val="clear" w:pos="2880"/>
        </w:tabs>
        <w:spacing w:after="0" w:line="240" w:lineRule="auto"/>
        <w:ind w:left="426" w:hanging="426"/>
        <w:jc w:val="both"/>
      </w:pPr>
      <w:r w:rsidRPr="006D628C">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w:t>
      </w:r>
      <w:r>
        <w:br/>
      </w:r>
      <w:r w:rsidRPr="006D628C">
        <w:t>z dowodem zapłaty.</w:t>
      </w:r>
    </w:p>
    <w:p w14:paraId="27670401" w14:textId="77777777" w:rsidR="00163487" w:rsidRPr="006D628C" w:rsidRDefault="00163487" w:rsidP="00163487">
      <w:pPr>
        <w:numPr>
          <w:ilvl w:val="3"/>
          <w:numId w:val="20"/>
        </w:numPr>
        <w:tabs>
          <w:tab w:val="clear" w:pos="2880"/>
        </w:tabs>
        <w:spacing w:after="0" w:line="240" w:lineRule="auto"/>
        <w:ind w:left="426" w:hanging="426"/>
        <w:jc w:val="both"/>
      </w:pPr>
      <w:r w:rsidRPr="006D628C">
        <w:t xml:space="preserve">Zamawiający zobowiązuje się dotrzymywać podstawowych warunków eksploatacji określonych przez producenta w zapisach oświadczenia gwaranta zawartego </w:t>
      </w:r>
      <w:r w:rsidRPr="006D628C">
        <w:br/>
        <w:t>w dokumentach gwarancyjnych lub instrukcjach eksploatacji dostarczonych przez Wykonawcę, w zakresie w jakim nie jest ono sprzeczne z postanowieniami niniejszego paragrafu umowy.</w:t>
      </w:r>
    </w:p>
    <w:p w14:paraId="36115927" w14:textId="77777777" w:rsidR="00163487" w:rsidRPr="006D628C" w:rsidRDefault="00163487" w:rsidP="00163487">
      <w:pPr>
        <w:numPr>
          <w:ilvl w:val="3"/>
          <w:numId w:val="20"/>
        </w:numPr>
        <w:tabs>
          <w:tab w:val="clear" w:pos="2880"/>
        </w:tabs>
        <w:spacing w:after="0" w:line="240" w:lineRule="auto"/>
        <w:ind w:left="426" w:hanging="426"/>
        <w:jc w:val="both"/>
      </w:pPr>
      <w:r w:rsidRPr="006D628C">
        <w:t xml:space="preserve">Warunki gwarancji nie mogą nakazywać Zamawiającemu przechowywania opakowań </w:t>
      </w:r>
      <w:r>
        <w:br/>
      </w:r>
      <w:r w:rsidRPr="006D628C">
        <w:t xml:space="preserve">w których sprzęt był dostarczony. Zamawiający może usunąć opakowania urządzeń po ich dostarczeniu, co nie spowoduje utraty gwarancji, a dostarczony sprzęt pomimo braku opakowań będzie podlegał usłudze gwarancyjnej. </w:t>
      </w:r>
    </w:p>
    <w:p w14:paraId="52960F40" w14:textId="77777777" w:rsidR="00163487" w:rsidRDefault="00163487" w:rsidP="00163487">
      <w:pPr>
        <w:pStyle w:val="Tekstpodstawowy"/>
        <w:spacing w:line="240" w:lineRule="auto"/>
        <w:ind w:left="539"/>
        <w:jc w:val="center"/>
        <w:rPr>
          <w:b/>
          <w:bCs/>
        </w:rPr>
      </w:pPr>
    </w:p>
    <w:p w14:paraId="61D3DB2C" w14:textId="77777777" w:rsidR="00163487" w:rsidRPr="006D628C" w:rsidRDefault="00163487" w:rsidP="00163487">
      <w:pPr>
        <w:pStyle w:val="Tekstpodstawowy"/>
        <w:spacing w:line="240" w:lineRule="auto"/>
        <w:ind w:left="539"/>
        <w:jc w:val="center"/>
        <w:rPr>
          <w:b/>
          <w:bCs/>
        </w:rPr>
      </w:pPr>
      <w:r w:rsidRPr="006D628C">
        <w:rPr>
          <w:b/>
          <w:bCs/>
        </w:rPr>
        <w:t>§ 6</w:t>
      </w:r>
    </w:p>
    <w:p w14:paraId="178C076B" w14:textId="77777777" w:rsidR="00163487" w:rsidRPr="006D628C" w:rsidRDefault="00163487" w:rsidP="00163487">
      <w:pPr>
        <w:numPr>
          <w:ilvl w:val="0"/>
          <w:numId w:val="17"/>
        </w:numPr>
        <w:tabs>
          <w:tab w:val="clear" w:pos="927"/>
          <w:tab w:val="num" w:pos="851"/>
          <w:tab w:val="num" w:pos="1134"/>
        </w:tabs>
        <w:spacing w:after="0" w:line="240" w:lineRule="auto"/>
        <w:ind w:left="426" w:hanging="426"/>
        <w:jc w:val="both"/>
      </w:pPr>
      <w:r w:rsidRPr="006D628C">
        <w:t xml:space="preserve">Strony zastrzegają sobie prawo do dochodzenia kar umownych za niezgodne </w:t>
      </w:r>
      <w:r w:rsidRPr="006D628C">
        <w:br/>
        <w:t>z niniejszą umową lub nienależyte wykonanie zobowiązań z umowy wynikających.</w:t>
      </w:r>
    </w:p>
    <w:p w14:paraId="720564F1" w14:textId="77777777" w:rsidR="00163487" w:rsidRPr="006D628C" w:rsidRDefault="00163487" w:rsidP="00163487">
      <w:pPr>
        <w:numPr>
          <w:ilvl w:val="0"/>
          <w:numId w:val="17"/>
        </w:numPr>
        <w:tabs>
          <w:tab w:val="clear" w:pos="927"/>
          <w:tab w:val="num" w:pos="851"/>
          <w:tab w:val="num" w:pos="1134"/>
        </w:tabs>
        <w:spacing w:after="0" w:line="240" w:lineRule="auto"/>
        <w:ind w:left="426" w:hanging="426"/>
        <w:jc w:val="both"/>
      </w:pPr>
      <w:r w:rsidRPr="006D628C">
        <w:t>Wykonawca, z zastrzeżeniem ust. 5 niniejszego paragrafu, zapłaci Zamawiającemu karę umowną w poniższej wysokości w przypadku:</w:t>
      </w:r>
    </w:p>
    <w:p w14:paraId="53FE5FEB" w14:textId="77777777" w:rsidR="00163487" w:rsidRPr="006D628C" w:rsidRDefault="00163487" w:rsidP="00163487">
      <w:pPr>
        <w:numPr>
          <w:ilvl w:val="0"/>
          <w:numId w:val="9"/>
        </w:numPr>
        <w:tabs>
          <w:tab w:val="clear" w:pos="1080"/>
        </w:tabs>
        <w:spacing w:after="0" w:line="240" w:lineRule="auto"/>
        <w:ind w:left="851" w:hanging="425"/>
        <w:jc w:val="both"/>
      </w:pPr>
      <w:r w:rsidRPr="006D628C">
        <w:t xml:space="preserve">odstąpienia od umowy wskutek okoliczności od Zamawiającego niezależnych </w:t>
      </w:r>
      <w:r w:rsidRPr="006D628C">
        <w:br/>
        <w:t xml:space="preserve">w wysokości 10% maksymalnego wynagrodzenia brutto </w:t>
      </w:r>
      <w:r>
        <w:t xml:space="preserve">określonego </w:t>
      </w:r>
      <w:r w:rsidRPr="006D628C">
        <w:t>w § 3 ust. 2 umowy,</w:t>
      </w:r>
    </w:p>
    <w:p w14:paraId="60B2A9A3" w14:textId="77777777" w:rsidR="00163487" w:rsidRPr="006D628C" w:rsidRDefault="00163487" w:rsidP="00163487">
      <w:pPr>
        <w:numPr>
          <w:ilvl w:val="0"/>
          <w:numId w:val="9"/>
        </w:numPr>
        <w:tabs>
          <w:tab w:val="clear" w:pos="1080"/>
        </w:tabs>
        <w:spacing w:after="0" w:line="240" w:lineRule="auto"/>
        <w:ind w:left="851" w:hanging="425"/>
        <w:jc w:val="both"/>
      </w:pPr>
      <w:r w:rsidRPr="006D628C">
        <w:t>niewykonania lub nienależytego wykonania umowy w wysokości 10% wynagrodzenia brutto</w:t>
      </w:r>
      <w:r>
        <w:t xml:space="preserve"> określonego </w:t>
      </w:r>
      <w:r w:rsidRPr="006D628C">
        <w:t>w § 3 ust. 2 umowy,</w:t>
      </w:r>
      <w:r>
        <w:t xml:space="preserve"> </w:t>
      </w:r>
      <w:r w:rsidRPr="006D628C">
        <w:t xml:space="preserve">za niewykonaną lub nienależycie wykonaną dostawę, przy czym nienależyte wykonanie umowy to jej realizacja, która pozostaje w sprzeczności z zapisami umowy lub ofertą Wykonawcy, bądź zapisami </w:t>
      </w:r>
      <w:r>
        <w:t>Zapytania ofertowego</w:t>
      </w:r>
      <w:r w:rsidRPr="006D628C">
        <w:t xml:space="preserve">, albo też nie zapewnia osiągnięcia wymaganych parametrów, funkcjonalności i zakresów wynikających z </w:t>
      </w:r>
      <w:r>
        <w:t xml:space="preserve">Zapytania </w:t>
      </w:r>
      <w:r w:rsidRPr="006D628C">
        <w:t>i użytkowych przedmiotu umowy,</w:t>
      </w:r>
    </w:p>
    <w:p w14:paraId="4122C84D" w14:textId="77777777" w:rsidR="00163487" w:rsidRPr="006D628C" w:rsidRDefault="00163487" w:rsidP="00163487">
      <w:pPr>
        <w:numPr>
          <w:ilvl w:val="0"/>
          <w:numId w:val="9"/>
        </w:numPr>
        <w:tabs>
          <w:tab w:val="clear" w:pos="1080"/>
        </w:tabs>
        <w:spacing w:after="0" w:line="240" w:lineRule="auto"/>
        <w:ind w:left="851" w:hanging="425"/>
        <w:jc w:val="both"/>
      </w:pPr>
      <w:r w:rsidRPr="006D628C">
        <w:t xml:space="preserve">opóźnienia w wykonaniu przedmiotu umowy w wysokości 0,2% wynagrodzenia brutto </w:t>
      </w:r>
      <w:bookmarkStart w:id="0" w:name="_Hlk33014366"/>
      <w:r>
        <w:t xml:space="preserve">określonego </w:t>
      </w:r>
      <w:r w:rsidRPr="006D628C">
        <w:t xml:space="preserve">w § 3 ust. 2 umowy </w:t>
      </w:r>
      <w:bookmarkEnd w:id="0"/>
      <w:r w:rsidRPr="006D628C">
        <w:t>za niezrealizowaną w terminie dostaw</w:t>
      </w:r>
      <w:r>
        <w:t xml:space="preserve">ę </w:t>
      </w:r>
      <w:r w:rsidRPr="006D628C">
        <w:t>za każdy dzień opóźnienia</w:t>
      </w:r>
      <w:r>
        <w:t>,</w:t>
      </w:r>
      <w:r w:rsidRPr="006D628C">
        <w:t xml:space="preserve"> licząc od dnia następnego w </w:t>
      </w:r>
      <w:r w:rsidRPr="006D628C">
        <w:lastRenderedPageBreak/>
        <w:t xml:space="preserve">stosunku do terminu zakończenia realizacji przedmiotu umowy, określonego odpowiednio w § 2 ust. </w:t>
      </w:r>
      <w:r>
        <w:t>1</w:t>
      </w:r>
      <w:r w:rsidRPr="006D628C">
        <w:t xml:space="preserve"> umowy, nie więcej niż 20% wynagrodzenia brutto ustalonego zgodnie z § 3 ust. </w:t>
      </w:r>
      <w:r>
        <w:t>2</w:t>
      </w:r>
      <w:r w:rsidRPr="006D628C">
        <w:t xml:space="preserve"> umowy,</w:t>
      </w:r>
    </w:p>
    <w:p w14:paraId="6E6B1600" w14:textId="77777777" w:rsidR="00163487" w:rsidRPr="006D628C" w:rsidRDefault="00163487" w:rsidP="00163487">
      <w:pPr>
        <w:numPr>
          <w:ilvl w:val="0"/>
          <w:numId w:val="9"/>
        </w:numPr>
        <w:tabs>
          <w:tab w:val="clear" w:pos="1080"/>
        </w:tabs>
        <w:spacing w:after="0" w:line="240" w:lineRule="auto"/>
        <w:ind w:left="851" w:hanging="425"/>
        <w:jc w:val="both"/>
      </w:pPr>
      <w:r w:rsidRPr="006D628C">
        <w:t xml:space="preserve">opóźnienia w usunięciu wad przedmiotu umowy stwierdzonych przy odbiorze, </w:t>
      </w:r>
      <w:bookmarkStart w:id="1" w:name="_Hlk33014416"/>
      <w:r w:rsidRPr="006D628C">
        <w:t xml:space="preserve">w wysokości 0,2% wynagrodzenia brutto </w:t>
      </w:r>
      <w:r>
        <w:t xml:space="preserve">określonego </w:t>
      </w:r>
      <w:r w:rsidRPr="006D628C">
        <w:t>w § 3 ust. 2 umowy za każdy dzień opóźnienia, licząc od następnego dnia po upływie terminu określonego przez Zamawiającego w celu usunięcia wad, nie więcej niż 20% wynagrodzenia brutto ustalonego zgodnie</w:t>
      </w:r>
      <w:r>
        <w:t xml:space="preserve"> </w:t>
      </w:r>
      <w:r w:rsidRPr="006D628C">
        <w:t xml:space="preserve">z § 3 ust. </w:t>
      </w:r>
      <w:r>
        <w:t>2</w:t>
      </w:r>
      <w:r w:rsidRPr="006D628C">
        <w:t xml:space="preserve"> umowy,</w:t>
      </w:r>
    </w:p>
    <w:bookmarkEnd w:id="1"/>
    <w:p w14:paraId="1D37EAA6" w14:textId="77777777" w:rsidR="00163487" w:rsidRDefault="00163487" w:rsidP="00163487">
      <w:pPr>
        <w:numPr>
          <w:ilvl w:val="0"/>
          <w:numId w:val="9"/>
        </w:numPr>
        <w:tabs>
          <w:tab w:val="clear" w:pos="1080"/>
        </w:tabs>
        <w:spacing w:after="0" w:line="240" w:lineRule="auto"/>
        <w:ind w:left="851" w:hanging="425"/>
        <w:jc w:val="both"/>
      </w:pPr>
      <w:r w:rsidRPr="006D628C">
        <w:t xml:space="preserve">opóźnienia w usunięciu wad przedmiotu umowy stwierdzonych w okresie gwarancji lub rękojmi w wysokości 0,2% wynagrodzenia brutto </w:t>
      </w:r>
      <w:r>
        <w:t xml:space="preserve">określonego </w:t>
      </w:r>
      <w:r w:rsidRPr="006D628C">
        <w:t>w § 3 ust. 2 umowy za każdy dzień opóźnienia, licząc od następnego dnia po upływie terminu określonego przez Zamawiającego w celu usunięcia wad, nie więcej niż 20% wynagrodzenia brutto ustalonego zgodnie</w:t>
      </w:r>
      <w:r>
        <w:t xml:space="preserve"> </w:t>
      </w:r>
      <w:r w:rsidRPr="006D628C">
        <w:t xml:space="preserve">z § 3 ust. </w:t>
      </w:r>
      <w:r>
        <w:t>2</w:t>
      </w:r>
      <w:r w:rsidRPr="006D628C">
        <w:t xml:space="preserve"> umowy</w:t>
      </w:r>
      <w:r>
        <w:t>.</w:t>
      </w:r>
    </w:p>
    <w:p w14:paraId="0531A478" w14:textId="77777777" w:rsidR="00163487" w:rsidRPr="006D628C" w:rsidRDefault="00163487" w:rsidP="00163487">
      <w:pPr>
        <w:numPr>
          <w:ilvl w:val="0"/>
          <w:numId w:val="17"/>
        </w:numPr>
        <w:tabs>
          <w:tab w:val="clear" w:pos="927"/>
          <w:tab w:val="num" w:pos="851"/>
          <w:tab w:val="num" w:pos="1134"/>
        </w:tabs>
        <w:spacing w:after="0" w:line="240" w:lineRule="auto"/>
        <w:ind w:left="426" w:hanging="426"/>
        <w:jc w:val="both"/>
      </w:pPr>
      <w:r w:rsidRPr="006D628C">
        <w:t xml:space="preserve">Zamawiający zapłaci Wykonawcy karę umowną w przydatku odstąpienia od niniejszej umowy przez Wykonawcę z przyczyn leżących wyłącznie po stronie Zamawiającego, z wyłączeniem okoliczności wskazanej w § </w:t>
      </w:r>
      <w:r>
        <w:t>7</w:t>
      </w:r>
      <w:r w:rsidRPr="006D628C">
        <w:t xml:space="preserve"> ust. 3, w wysokości 5% maksymalnego wynagrodzenia brutto ustalonego w § 3 ust. 2 umowy.</w:t>
      </w:r>
    </w:p>
    <w:p w14:paraId="5C7F51FB" w14:textId="77777777" w:rsidR="00163487" w:rsidRPr="006D628C" w:rsidRDefault="00163487" w:rsidP="00163487">
      <w:pPr>
        <w:numPr>
          <w:ilvl w:val="0"/>
          <w:numId w:val="17"/>
        </w:numPr>
        <w:tabs>
          <w:tab w:val="clear" w:pos="927"/>
          <w:tab w:val="num" w:pos="851"/>
          <w:tab w:val="num" w:pos="1134"/>
        </w:tabs>
        <w:spacing w:after="0" w:line="240" w:lineRule="auto"/>
        <w:ind w:left="426" w:hanging="426"/>
        <w:jc w:val="both"/>
      </w:pPr>
      <w:r>
        <w:t xml:space="preserve">Zamawiający może  </w:t>
      </w:r>
      <w:r w:rsidRPr="006D628C">
        <w:t>dochodzić na zasadach ogólnych odszkodowania przewyższającego wysokość zastrzeżonych kar umownych</w:t>
      </w:r>
      <w:r>
        <w:t xml:space="preserve"> na zasadach ogólnych</w:t>
      </w:r>
      <w:r w:rsidRPr="006D628C">
        <w:t>.</w:t>
      </w:r>
    </w:p>
    <w:p w14:paraId="1B78E17A" w14:textId="77777777" w:rsidR="00163487" w:rsidRDefault="00163487" w:rsidP="00163487">
      <w:pPr>
        <w:numPr>
          <w:ilvl w:val="0"/>
          <w:numId w:val="17"/>
        </w:numPr>
        <w:tabs>
          <w:tab w:val="clear" w:pos="927"/>
          <w:tab w:val="num" w:pos="851"/>
          <w:tab w:val="num" w:pos="1134"/>
        </w:tabs>
        <w:spacing w:after="0" w:line="240" w:lineRule="auto"/>
        <w:ind w:left="426" w:hanging="426"/>
        <w:jc w:val="both"/>
      </w:pPr>
      <w:r w:rsidRPr="00622E1D">
        <w:t>Roszczenie o zapłatę kar umownych staje się wymagalne począwszy od dnia następnego po dniu, w którym miały miejsce oko</w:t>
      </w:r>
      <w:r>
        <w:t xml:space="preserve">liczności faktyczne określone </w:t>
      </w:r>
      <w:r w:rsidRPr="00171845">
        <w:t>w</w:t>
      </w:r>
      <w:r>
        <w:t> </w:t>
      </w:r>
      <w:r w:rsidRPr="00171845">
        <w:t>niniejszej</w:t>
      </w:r>
      <w:r w:rsidRPr="00622E1D">
        <w:t xml:space="preserve"> umowie stanowiące podstawę do ich naliczenia. </w:t>
      </w:r>
    </w:p>
    <w:p w14:paraId="076ED041" w14:textId="77777777" w:rsidR="00163487" w:rsidRPr="00622E1D" w:rsidRDefault="00163487" w:rsidP="00163487">
      <w:pPr>
        <w:numPr>
          <w:ilvl w:val="0"/>
          <w:numId w:val="17"/>
        </w:numPr>
        <w:tabs>
          <w:tab w:val="clear" w:pos="927"/>
          <w:tab w:val="num" w:pos="851"/>
          <w:tab w:val="num" w:pos="1134"/>
        </w:tabs>
        <w:spacing w:after="0" w:line="240" w:lineRule="auto"/>
        <w:ind w:left="426" w:hanging="426"/>
        <w:jc w:val="both"/>
      </w:pPr>
      <w:r w:rsidRPr="00622E1D">
        <w:t xml:space="preserve">Zamawiający jest uprawniony do potrącenia ewentualnych kar umownych z wymagalnej </w:t>
      </w:r>
      <w:r>
        <w:br/>
      </w:r>
      <w:r w:rsidRPr="00622E1D">
        <w:t>i należnej Wykonawcy</w:t>
      </w:r>
      <w:r>
        <w:t xml:space="preserve"> </w:t>
      </w:r>
      <w:r w:rsidRPr="00622E1D">
        <w:t>kwoty wynagrodzenia określonej w fakturze lub innych ewentualnych wierzytelności Wykonawcy względem Zamawiającego.</w:t>
      </w:r>
    </w:p>
    <w:p w14:paraId="4137F34D" w14:textId="77777777" w:rsidR="00163487" w:rsidRDefault="00163487" w:rsidP="00163487">
      <w:pPr>
        <w:numPr>
          <w:ilvl w:val="0"/>
          <w:numId w:val="17"/>
        </w:numPr>
        <w:tabs>
          <w:tab w:val="clear" w:pos="927"/>
          <w:tab w:val="num" w:pos="851"/>
          <w:tab w:val="num" w:pos="1134"/>
        </w:tabs>
        <w:spacing w:after="0" w:line="240" w:lineRule="auto"/>
        <w:ind w:left="426" w:hanging="426"/>
        <w:jc w:val="both"/>
      </w:pPr>
      <w:r w:rsidRPr="00333CCB">
        <w:t>Zapłata kar umownych nie zwalnia Wykonawcy od obowiązku wykonania umowy</w:t>
      </w:r>
      <w:r w:rsidRPr="00CA2F8C">
        <w:t>.</w:t>
      </w:r>
    </w:p>
    <w:p w14:paraId="1A7DB8D3" w14:textId="77777777" w:rsidR="00163487" w:rsidRPr="00333CCB" w:rsidRDefault="00163487" w:rsidP="00163487">
      <w:pPr>
        <w:numPr>
          <w:ilvl w:val="0"/>
          <w:numId w:val="17"/>
        </w:numPr>
        <w:tabs>
          <w:tab w:val="clear" w:pos="927"/>
          <w:tab w:val="num" w:pos="851"/>
          <w:tab w:val="num" w:pos="1134"/>
        </w:tabs>
        <w:spacing w:after="0" w:line="240" w:lineRule="auto"/>
        <w:ind w:left="426" w:hanging="426"/>
        <w:jc w:val="both"/>
      </w:pPr>
      <w:r w:rsidRPr="00622E1D">
        <w:t>W przypadku odstąpienia lub wypowiedzenia umowy, Strony zachowują prawo egzekucji kar umownych.</w:t>
      </w:r>
    </w:p>
    <w:p w14:paraId="6428470C" w14:textId="77777777" w:rsidR="00163487" w:rsidRPr="00622E1D" w:rsidRDefault="00163487" w:rsidP="00163487">
      <w:pPr>
        <w:ind w:left="540"/>
        <w:rPr>
          <w:b/>
          <w:bCs/>
          <w:color w:val="000000"/>
        </w:rPr>
      </w:pPr>
      <w:r>
        <w:rPr>
          <w:b/>
          <w:bCs/>
          <w:color w:val="000000"/>
        </w:rPr>
        <w:t>§ 7</w:t>
      </w:r>
    </w:p>
    <w:p w14:paraId="783A93BD" w14:textId="77777777" w:rsidR="00163487" w:rsidRPr="00622E1D" w:rsidRDefault="00163487" w:rsidP="00163487">
      <w:pPr>
        <w:numPr>
          <w:ilvl w:val="0"/>
          <w:numId w:val="13"/>
        </w:numPr>
        <w:tabs>
          <w:tab w:val="clear" w:pos="927"/>
          <w:tab w:val="num" w:pos="993"/>
        </w:tabs>
        <w:suppressAutoHyphens/>
        <w:spacing w:after="0" w:line="240" w:lineRule="auto"/>
        <w:ind w:left="426" w:hanging="426"/>
        <w:jc w:val="both"/>
        <w:rPr>
          <w:color w:val="000000"/>
        </w:rPr>
      </w:pPr>
      <w:r w:rsidRPr="00622E1D">
        <w:t>Oprócz przypadków wymienionych w Kodeksie cywilnym Zamawiającemu</w:t>
      </w:r>
      <w:r>
        <w:t xml:space="preserve"> </w:t>
      </w:r>
      <w:r w:rsidRPr="00622E1D">
        <w:t>przysługuje prawo odstąpienia od niniejszej umowy</w:t>
      </w:r>
      <w:r>
        <w:t xml:space="preserve"> </w:t>
      </w:r>
      <w:r w:rsidRPr="00622E1D">
        <w:t xml:space="preserve">w razie zaistnienia okoliczności wskazanych </w:t>
      </w:r>
      <w:r>
        <w:br/>
      </w:r>
      <w:r w:rsidRPr="00622E1D">
        <w:t>w ust. 2</w:t>
      </w:r>
      <w:r w:rsidRPr="00622E1D">
        <w:rPr>
          <w:color w:val="000000"/>
        </w:rPr>
        <w:t>.</w:t>
      </w:r>
    </w:p>
    <w:p w14:paraId="7A42A794" w14:textId="77777777" w:rsidR="00163487" w:rsidRPr="00622E1D" w:rsidRDefault="00163487" w:rsidP="00163487">
      <w:pPr>
        <w:numPr>
          <w:ilvl w:val="0"/>
          <w:numId w:val="13"/>
        </w:numPr>
        <w:tabs>
          <w:tab w:val="clear" w:pos="927"/>
          <w:tab w:val="num" w:pos="993"/>
        </w:tabs>
        <w:suppressAutoHyphens/>
        <w:spacing w:after="0" w:line="240" w:lineRule="auto"/>
        <w:ind w:left="426" w:hanging="426"/>
        <w:jc w:val="both"/>
        <w:rPr>
          <w:color w:val="000000"/>
        </w:rPr>
      </w:pPr>
      <w:r w:rsidRPr="00622E1D">
        <w:rPr>
          <w:color w:val="000000"/>
        </w:rPr>
        <w:t>Zamawiający może odstąpić od umowy w terminie nie wcześniej niż 7 dni od dnia powzięcia wiadomości o zaistniałych poniższych okolicznościach:</w:t>
      </w:r>
    </w:p>
    <w:p w14:paraId="6A23C496" w14:textId="77777777" w:rsidR="00163487" w:rsidRPr="00365027" w:rsidRDefault="00163487" w:rsidP="00163487">
      <w:pPr>
        <w:numPr>
          <w:ilvl w:val="2"/>
          <w:numId w:val="14"/>
        </w:numPr>
        <w:tabs>
          <w:tab w:val="num" w:pos="851"/>
          <w:tab w:val="left" w:pos="1134"/>
        </w:tabs>
        <w:spacing w:after="0" w:line="240" w:lineRule="auto"/>
        <w:ind w:left="851" w:hanging="425"/>
        <w:jc w:val="both"/>
        <w:rPr>
          <w:color w:val="000000"/>
        </w:rPr>
      </w:pPr>
      <w:r w:rsidRPr="00622E1D">
        <w:t xml:space="preserve">dowiedzenia się o tym, że Wykonawca na </w:t>
      </w:r>
      <w:r w:rsidRPr="00365027">
        <w:t>skutek swojej niewypłacalności nie wykonuje zobowiązań pieniężnych przez okres co najmniej 3 miesięcy,</w:t>
      </w:r>
    </w:p>
    <w:p w14:paraId="79399704" w14:textId="77777777" w:rsidR="00163487" w:rsidRPr="00CA2F8C" w:rsidRDefault="00163487" w:rsidP="00163487">
      <w:pPr>
        <w:numPr>
          <w:ilvl w:val="2"/>
          <w:numId w:val="14"/>
        </w:numPr>
        <w:tabs>
          <w:tab w:val="num" w:pos="851"/>
          <w:tab w:val="left" w:pos="1134"/>
        </w:tabs>
        <w:spacing w:after="0" w:line="240" w:lineRule="auto"/>
        <w:ind w:left="851" w:hanging="425"/>
        <w:jc w:val="both"/>
        <w:rPr>
          <w:color w:val="000000"/>
        </w:rPr>
      </w:pPr>
      <w:r w:rsidRPr="00365027">
        <w:rPr>
          <w:color w:val="000000"/>
        </w:rPr>
        <w:t>zostanie podjęta likwidacja lub rozwiązanie firmy Wykonawcy</w:t>
      </w:r>
      <w:r w:rsidRPr="00CA2F8C">
        <w:rPr>
          <w:color w:val="000000"/>
        </w:rPr>
        <w:t>,</w:t>
      </w:r>
    </w:p>
    <w:p w14:paraId="31635D34" w14:textId="77777777" w:rsidR="00163487" w:rsidRDefault="00163487" w:rsidP="00163487">
      <w:pPr>
        <w:numPr>
          <w:ilvl w:val="2"/>
          <w:numId w:val="14"/>
        </w:numPr>
        <w:tabs>
          <w:tab w:val="num" w:pos="851"/>
          <w:tab w:val="left" w:pos="1134"/>
        </w:tabs>
        <w:spacing w:after="0" w:line="240" w:lineRule="auto"/>
        <w:ind w:left="851" w:hanging="425"/>
        <w:jc w:val="both"/>
        <w:rPr>
          <w:color w:val="000000"/>
        </w:rPr>
      </w:pPr>
      <w:r w:rsidRPr="00622E1D">
        <w:rPr>
          <w:color w:val="000000"/>
        </w:rPr>
        <w:t>został wydany nakaz zajęcia majątku Wykonawcy,</w:t>
      </w:r>
    </w:p>
    <w:p w14:paraId="4BFB6B55" w14:textId="77777777" w:rsidR="00163487" w:rsidRPr="00562DE8" w:rsidRDefault="00163487" w:rsidP="00163487">
      <w:pPr>
        <w:numPr>
          <w:ilvl w:val="2"/>
          <w:numId w:val="14"/>
        </w:numPr>
        <w:tabs>
          <w:tab w:val="num" w:pos="851"/>
          <w:tab w:val="left" w:pos="1134"/>
        </w:tabs>
        <w:spacing w:after="0" w:line="240" w:lineRule="auto"/>
        <w:ind w:left="851" w:hanging="425"/>
        <w:jc w:val="both"/>
        <w:rPr>
          <w:color w:val="000000"/>
        </w:rPr>
      </w:pPr>
      <w:r w:rsidRPr="00622E1D">
        <w:t>Wykonawca dostarczył sprzęt nie odpowiadający warunk</w:t>
      </w:r>
      <w:r>
        <w:t>om umowy lub przekroczył termin</w:t>
      </w:r>
      <w:r w:rsidRPr="00622E1D">
        <w:t xml:space="preserve"> realizacji umowy o </w:t>
      </w:r>
      <w:r>
        <w:t>10</w:t>
      </w:r>
      <w:r w:rsidRPr="00622E1D">
        <w:t xml:space="preserve"> dni, </w:t>
      </w:r>
      <w:r w:rsidRPr="00562DE8">
        <w:t>bez konieczności wyznaczania przez Zamawiaj</w:t>
      </w:r>
      <w:r>
        <w:t>ą</w:t>
      </w:r>
      <w:r w:rsidRPr="00562DE8">
        <w:t>cego dod</w:t>
      </w:r>
      <w:r>
        <w:t>atkowego terminu na realizację</w:t>
      </w:r>
      <w:r w:rsidRPr="00562DE8">
        <w:rPr>
          <w:color w:val="000000"/>
        </w:rPr>
        <w:t>.</w:t>
      </w:r>
    </w:p>
    <w:p w14:paraId="075174BF" w14:textId="77777777" w:rsidR="00163487" w:rsidRPr="00333CCB" w:rsidRDefault="00163487" w:rsidP="00163487">
      <w:pPr>
        <w:numPr>
          <w:ilvl w:val="2"/>
          <w:numId w:val="14"/>
        </w:numPr>
        <w:tabs>
          <w:tab w:val="num" w:pos="851"/>
          <w:tab w:val="left" w:pos="1134"/>
        </w:tabs>
        <w:spacing w:after="0" w:line="240" w:lineRule="auto"/>
        <w:ind w:left="851" w:hanging="425"/>
        <w:jc w:val="both"/>
        <w:rPr>
          <w:color w:val="000000"/>
        </w:rPr>
      </w:pPr>
      <w:r>
        <w:t xml:space="preserve">wystąpienia u Wykonawcy dużych trudności finansowych, w szczególności wystąpienie zajęć dokonanych przez uprawnione organy na postawie powszechnie obowiązujących przepisów prawa o </w:t>
      </w:r>
      <w:r w:rsidRPr="003734FA">
        <w:t xml:space="preserve">łącznej wartości przekraczającej </w:t>
      </w:r>
      <w:r>
        <w:t>1</w:t>
      </w:r>
      <w:r w:rsidRPr="003734FA">
        <w:t xml:space="preserve">00 000,00 PLN </w:t>
      </w:r>
      <w:r w:rsidRPr="00333CCB">
        <w:rPr>
          <w:color w:val="000000"/>
        </w:rPr>
        <w:t xml:space="preserve">(słownie: </w:t>
      </w:r>
      <w:r>
        <w:rPr>
          <w:color w:val="000000"/>
        </w:rPr>
        <w:t>sto</w:t>
      </w:r>
      <w:r w:rsidRPr="00333CCB">
        <w:rPr>
          <w:color w:val="000000"/>
        </w:rPr>
        <w:t xml:space="preserve"> tysięcy złotych).</w:t>
      </w:r>
    </w:p>
    <w:p w14:paraId="5AF88732" w14:textId="77777777" w:rsidR="00163487" w:rsidRPr="00365027" w:rsidRDefault="00163487" w:rsidP="00163487">
      <w:pPr>
        <w:numPr>
          <w:ilvl w:val="0"/>
          <w:numId w:val="13"/>
        </w:numPr>
        <w:tabs>
          <w:tab w:val="clear" w:pos="927"/>
          <w:tab w:val="num" w:pos="993"/>
        </w:tabs>
        <w:suppressAutoHyphens/>
        <w:spacing w:after="0" w:line="240" w:lineRule="auto"/>
        <w:ind w:left="426" w:hanging="426"/>
        <w:jc w:val="both"/>
        <w:rPr>
          <w:color w:val="000000"/>
        </w:rPr>
      </w:pPr>
      <w:r w:rsidRPr="003734FA">
        <w:rPr>
          <w:color w:val="000000"/>
        </w:rPr>
        <w:t>Ponadto w razie zaistnienia istotnej zmiany okoliczności powodującej, że wykonanie umowy nie leży w interesie publicznym, czego nie można było przewidzieć w chwili zawarcia umowy lub dalsze wykonywanie u</w:t>
      </w:r>
      <w:r w:rsidRPr="000B06CB">
        <w:rPr>
          <w:color w:val="000000"/>
        </w:rPr>
        <w:t xml:space="preserve">mowy może zagrozić istotnemu interesowi bezpieczeństwa państwa lub bezpieczeństwu publicznemu, Zamawiający może odstąpić od umowy w terminie 30 dni od powzięcia wiadomości o tych okolicznościach </w:t>
      </w:r>
    </w:p>
    <w:p w14:paraId="0B6771C4" w14:textId="77777777" w:rsidR="00163487" w:rsidRPr="00365027" w:rsidRDefault="00163487" w:rsidP="00163487">
      <w:pPr>
        <w:numPr>
          <w:ilvl w:val="0"/>
          <w:numId w:val="13"/>
        </w:numPr>
        <w:tabs>
          <w:tab w:val="clear" w:pos="927"/>
          <w:tab w:val="num" w:pos="993"/>
        </w:tabs>
        <w:suppressAutoHyphens/>
        <w:spacing w:after="0" w:line="240" w:lineRule="auto"/>
        <w:ind w:left="426" w:hanging="426"/>
        <w:jc w:val="both"/>
        <w:rPr>
          <w:color w:val="000000"/>
        </w:rPr>
      </w:pPr>
      <w:r w:rsidRPr="00365027">
        <w:rPr>
          <w:color w:val="000000"/>
        </w:rPr>
        <w:t>Zamawiając, korzystając z umownego lub ustawowego prawa odstąpienia od umowy może odstąpić – zgodnie ze swoim wyborem – od całości umowy lub od jej części.</w:t>
      </w:r>
    </w:p>
    <w:p w14:paraId="1A84358F" w14:textId="77777777" w:rsidR="00163487" w:rsidRPr="000B06CB" w:rsidRDefault="00163487" w:rsidP="00163487">
      <w:pPr>
        <w:numPr>
          <w:ilvl w:val="0"/>
          <w:numId w:val="13"/>
        </w:numPr>
        <w:tabs>
          <w:tab w:val="clear" w:pos="927"/>
          <w:tab w:val="num" w:pos="993"/>
        </w:tabs>
        <w:suppressAutoHyphens/>
        <w:spacing w:after="0" w:line="240" w:lineRule="auto"/>
        <w:ind w:left="426" w:hanging="426"/>
        <w:jc w:val="both"/>
        <w:rPr>
          <w:color w:val="000000"/>
        </w:rPr>
      </w:pPr>
      <w:r w:rsidRPr="00365027">
        <w:rPr>
          <w:color w:val="000000"/>
        </w:rPr>
        <w:t>Wykonawcy nie przysługuje odszkodowanie z tytułu odstąpienia przez</w:t>
      </w:r>
      <w:r w:rsidRPr="000B06CB">
        <w:rPr>
          <w:color w:val="000000"/>
        </w:rPr>
        <w:t xml:space="preserve"> Zamawiającego od umowy z powodu okoliczności leżących po stronie Wykonawcy</w:t>
      </w:r>
      <w:r>
        <w:rPr>
          <w:color w:val="000000"/>
        </w:rPr>
        <w:t xml:space="preserve"> lub na podstawie ust. 3 powyżej</w:t>
      </w:r>
      <w:r w:rsidRPr="000B06CB">
        <w:rPr>
          <w:color w:val="000000"/>
        </w:rPr>
        <w:t>.</w:t>
      </w:r>
    </w:p>
    <w:p w14:paraId="5D07821E" w14:textId="77777777" w:rsidR="00163487" w:rsidRPr="00CA2F8C" w:rsidRDefault="00163487" w:rsidP="00163487">
      <w:pPr>
        <w:numPr>
          <w:ilvl w:val="0"/>
          <w:numId w:val="13"/>
        </w:numPr>
        <w:tabs>
          <w:tab w:val="clear" w:pos="927"/>
          <w:tab w:val="num" w:pos="993"/>
        </w:tabs>
        <w:suppressAutoHyphens/>
        <w:spacing w:after="0" w:line="240" w:lineRule="auto"/>
        <w:ind w:left="426" w:hanging="426"/>
        <w:jc w:val="both"/>
        <w:rPr>
          <w:color w:val="000000"/>
        </w:rPr>
      </w:pPr>
      <w:r w:rsidRPr="000B06CB">
        <w:rPr>
          <w:color w:val="000000"/>
        </w:rPr>
        <w:t>Odstąpienie od umowy powinno nastąpić w formie pisemnej pod rygorem nieważności takiego oświadczenia i powinno zawierać uzasadnienie.</w:t>
      </w:r>
    </w:p>
    <w:p w14:paraId="0417AA92" w14:textId="77777777" w:rsidR="00163487" w:rsidRPr="00CA2F8C" w:rsidRDefault="00163487" w:rsidP="00163487">
      <w:pPr>
        <w:numPr>
          <w:ilvl w:val="0"/>
          <w:numId w:val="13"/>
        </w:numPr>
        <w:tabs>
          <w:tab w:val="clear" w:pos="927"/>
          <w:tab w:val="num" w:pos="993"/>
        </w:tabs>
        <w:suppressAutoHyphens/>
        <w:spacing w:after="0" w:line="240" w:lineRule="auto"/>
        <w:ind w:left="426" w:hanging="426"/>
        <w:jc w:val="both"/>
        <w:rPr>
          <w:color w:val="000000"/>
        </w:rPr>
      </w:pPr>
      <w:r w:rsidRPr="000B06CB">
        <w:rPr>
          <w:color w:val="000000"/>
        </w:rPr>
        <w:lastRenderedPageBreak/>
        <w:t>Odstąpienie</w:t>
      </w:r>
      <w:r w:rsidRPr="00333CCB">
        <w:rPr>
          <w:color w:val="000000"/>
        </w:rPr>
        <w:t xml:space="preserve"> od umowy nie wpływa na istnienie i skuteczność roszczeń o zapłatę kar umownych.</w:t>
      </w:r>
    </w:p>
    <w:p w14:paraId="1AF74535" w14:textId="77777777" w:rsidR="00163487" w:rsidRPr="00CA2F8C" w:rsidRDefault="00163487" w:rsidP="00163487">
      <w:pPr>
        <w:tabs>
          <w:tab w:val="left" w:pos="2160"/>
        </w:tabs>
        <w:ind w:left="540"/>
        <w:rPr>
          <w:b/>
          <w:bCs/>
          <w:color w:val="000000"/>
        </w:rPr>
      </w:pPr>
      <w:r>
        <w:rPr>
          <w:b/>
          <w:bCs/>
          <w:color w:val="000000"/>
        </w:rPr>
        <w:t>§ 8</w:t>
      </w:r>
    </w:p>
    <w:p w14:paraId="1B26D580" w14:textId="77777777" w:rsidR="00163487" w:rsidRPr="00CA2F8C" w:rsidRDefault="00163487" w:rsidP="00163487">
      <w:pPr>
        <w:numPr>
          <w:ilvl w:val="0"/>
          <w:numId w:val="10"/>
        </w:numPr>
        <w:tabs>
          <w:tab w:val="clear" w:pos="927"/>
          <w:tab w:val="num" w:pos="851"/>
        </w:tabs>
        <w:suppressAutoHyphens/>
        <w:spacing w:after="0" w:line="240" w:lineRule="auto"/>
        <w:ind w:left="426" w:hanging="426"/>
        <w:jc w:val="both"/>
        <w:rPr>
          <w:color w:val="000000"/>
        </w:rPr>
      </w:pPr>
      <w:r w:rsidRPr="00CA2F8C">
        <w:rPr>
          <w:color w:val="000000"/>
        </w:rPr>
        <w:t xml:space="preserve">Przez okoliczności siły wyższej strony rozumieją zdarzenie zewnętrzne o charakterze nadzwyczajnym, którego nie można było przewidzieć ani jemu zapobiec, </w:t>
      </w:r>
      <w:r w:rsidRPr="00CA2F8C">
        <w:t xml:space="preserve">w szczególności takie jak: wojna, stan wyjątkowy, powódź, pożar czy też zasadnicza zmiana sytuacji </w:t>
      </w:r>
      <w:proofErr w:type="spellStart"/>
      <w:r w:rsidRPr="00CA2F8C">
        <w:t>społeczno</w:t>
      </w:r>
      <w:proofErr w:type="spellEnd"/>
      <w:r w:rsidRPr="00CA2F8C">
        <w:t xml:space="preserve"> – gospodarczej</w:t>
      </w:r>
      <w:r w:rsidRPr="00CA2F8C">
        <w:rPr>
          <w:color w:val="000000"/>
        </w:rPr>
        <w:t>.</w:t>
      </w:r>
    </w:p>
    <w:p w14:paraId="3BD961C6" w14:textId="77777777" w:rsidR="00163487" w:rsidRPr="00CA2F8C" w:rsidRDefault="00163487" w:rsidP="00163487">
      <w:pPr>
        <w:numPr>
          <w:ilvl w:val="0"/>
          <w:numId w:val="10"/>
        </w:numPr>
        <w:tabs>
          <w:tab w:val="clear" w:pos="927"/>
          <w:tab w:val="num" w:pos="851"/>
        </w:tabs>
        <w:suppressAutoHyphens/>
        <w:spacing w:after="0" w:line="240" w:lineRule="auto"/>
        <w:ind w:left="426" w:hanging="426"/>
        <w:jc w:val="both"/>
        <w:rPr>
          <w:color w:val="000000"/>
        </w:rPr>
      </w:pPr>
      <w:r w:rsidRPr="00CA2F8C">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1D88AD57" w14:textId="77777777" w:rsidR="00163487" w:rsidRPr="00CA2F8C" w:rsidRDefault="00163487" w:rsidP="00163487">
      <w:pPr>
        <w:numPr>
          <w:ilvl w:val="0"/>
          <w:numId w:val="10"/>
        </w:numPr>
        <w:tabs>
          <w:tab w:val="clear" w:pos="927"/>
          <w:tab w:val="num" w:pos="851"/>
        </w:tabs>
        <w:suppressAutoHyphens/>
        <w:spacing w:after="0" w:line="240" w:lineRule="auto"/>
        <w:ind w:left="426" w:hanging="426"/>
        <w:jc w:val="both"/>
        <w:rPr>
          <w:color w:val="000000"/>
        </w:rPr>
      </w:pPr>
      <w:r w:rsidRPr="00CA2F8C">
        <w:t>Bieg terminów określonych w niniejszej umowie ulega zawieszeniu przez czas trwania przeszkody spowodowanej siłą wyższą.</w:t>
      </w:r>
    </w:p>
    <w:p w14:paraId="1F6EB63A" w14:textId="77777777" w:rsidR="00163487" w:rsidRPr="00CA2F8C" w:rsidRDefault="00163487" w:rsidP="00163487">
      <w:pPr>
        <w:ind w:left="360"/>
        <w:rPr>
          <w:b/>
          <w:bCs/>
          <w:color w:val="000000"/>
        </w:rPr>
      </w:pPr>
      <w:r>
        <w:rPr>
          <w:b/>
          <w:bCs/>
          <w:color w:val="000000"/>
        </w:rPr>
        <w:t>§ 9</w:t>
      </w:r>
    </w:p>
    <w:p w14:paraId="75519DD1" w14:textId="77777777" w:rsidR="00163487" w:rsidRPr="00CA2F8C" w:rsidRDefault="00163487" w:rsidP="00163487">
      <w:pPr>
        <w:numPr>
          <w:ilvl w:val="3"/>
          <w:numId w:val="10"/>
        </w:numPr>
        <w:tabs>
          <w:tab w:val="left" w:pos="709"/>
        </w:tabs>
        <w:suppressAutoHyphens/>
        <w:spacing w:after="0" w:line="240" w:lineRule="auto"/>
        <w:ind w:left="426" w:hanging="426"/>
        <w:jc w:val="both"/>
        <w:rPr>
          <w:color w:val="000000"/>
        </w:rPr>
      </w:pPr>
      <w:r w:rsidRPr="00DC17AC">
        <w:rPr>
          <w:color w:val="000000"/>
        </w:rPr>
        <w:t>Wszelkie oświadczenia Stron umowy będą składane na piśmie pod rygorem nieważności listem poleconym lub za potwierdzeniem ich złożenia.</w:t>
      </w:r>
    </w:p>
    <w:p w14:paraId="57205775" w14:textId="77777777" w:rsidR="00163487" w:rsidRPr="00DC17AC" w:rsidRDefault="00163487" w:rsidP="00163487">
      <w:pPr>
        <w:numPr>
          <w:ilvl w:val="3"/>
          <w:numId w:val="10"/>
        </w:numPr>
        <w:tabs>
          <w:tab w:val="left" w:pos="709"/>
        </w:tabs>
        <w:suppressAutoHyphens/>
        <w:spacing w:after="0" w:line="240" w:lineRule="auto"/>
        <w:ind w:left="426" w:hanging="426"/>
        <w:jc w:val="both"/>
        <w:rPr>
          <w:color w:val="000000"/>
        </w:rPr>
      </w:pPr>
      <w:r w:rsidRPr="00DC17AC">
        <w:rPr>
          <w:color w:val="000000"/>
        </w:rPr>
        <w:t>Ewentualna nieważność jednego lub kilku postanowień niniejszej umowy nie wpływa na ważność umowy w całości, a w takim przypadku Strony zastępują nieważne postanowienie postanowieniem zgodnym z celem i innymi postanowieniami umowy.</w:t>
      </w:r>
    </w:p>
    <w:p w14:paraId="0EC7F926" w14:textId="77777777" w:rsidR="00163487" w:rsidRPr="00854D9E" w:rsidRDefault="00163487" w:rsidP="00163487">
      <w:pPr>
        <w:numPr>
          <w:ilvl w:val="3"/>
          <w:numId w:val="10"/>
        </w:numPr>
        <w:tabs>
          <w:tab w:val="left" w:pos="709"/>
        </w:tabs>
        <w:suppressAutoHyphens/>
        <w:spacing w:after="0" w:line="240" w:lineRule="auto"/>
        <w:ind w:left="426" w:hanging="426"/>
        <w:jc w:val="both"/>
        <w:rPr>
          <w:color w:val="000000"/>
        </w:rPr>
      </w:pPr>
      <w:r>
        <w:t>W razie rozbieżności pomiędzy treścią Zapytania ofertowego a postanowieniami niniejszej umowy oraz w sprawach nieuregulowanych niniejszą umową priorytet nadaje się zapisom Zapytania i jego załącznikom.</w:t>
      </w:r>
    </w:p>
    <w:p w14:paraId="28ADF1E2" w14:textId="77777777" w:rsidR="00163487" w:rsidRDefault="00163487" w:rsidP="00163487">
      <w:pPr>
        <w:tabs>
          <w:tab w:val="left" w:pos="709"/>
        </w:tabs>
        <w:ind w:left="426"/>
        <w:jc w:val="both"/>
        <w:rPr>
          <w:color w:val="000000"/>
        </w:rPr>
      </w:pPr>
    </w:p>
    <w:p w14:paraId="34254517" w14:textId="77777777" w:rsidR="00163487" w:rsidRPr="00655E7B" w:rsidRDefault="00163487" w:rsidP="00163487">
      <w:pPr>
        <w:ind w:left="540"/>
        <w:rPr>
          <w:b/>
          <w:bCs/>
          <w:color w:val="000000"/>
        </w:rPr>
      </w:pPr>
      <w:r w:rsidRPr="00655E7B">
        <w:rPr>
          <w:b/>
          <w:bCs/>
          <w:color w:val="000000"/>
        </w:rPr>
        <w:t>§ 1</w:t>
      </w:r>
      <w:r>
        <w:rPr>
          <w:b/>
          <w:bCs/>
          <w:color w:val="000000"/>
        </w:rPr>
        <w:t>0</w:t>
      </w:r>
    </w:p>
    <w:p w14:paraId="14D862F8" w14:textId="77777777" w:rsidR="00163487" w:rsidRPr="00854D9E" w:rsidRDefault="00163487" w:rsidP="00163487">
      <w:pPr>
        <w:numPr>
          <w:ilvl w:val="0"/>
          <w:numId w:val="24"/>
        </w:numPr>
        <w:tabs>
          <w:tab w:val="clear" w:pos="360"/>
          <w:tab w:val="num" w:pos="426"/>
        </w:tabs>
        <w:spacing w:after="0" w:line="240" w:lineRule="auto"/>
        <w:ind w:left="426" w:hanging="426"/>
        <w:contextualSpacing/>
        <w:jc w:val="both"/>
        <w:rPr>
          <w:color w:val="000000"/>
        </w:rPr>
      </w:pPr>
      <w:r w:rsidRPr="00854D9E">
        <w:rPr>
          <w:color w:val="000000"/>
        </w:rPr>
        <w:t xml:space="preserve">Strony ustalają, iż do bezpośrednich kontaktów, mających na celu zapewnienie prawidłowej realizacji przedmiotu Umowy, jego bieżący nadzór oraz weryfikację, upoważnione zostają następujące osoby: </w:t>
      </w:r>
    </w:p>
    <w:p w14:paraId="4C596EE1" w14:textId="77777777" w:rsidR="00163487" w:rsidRPr="00854D9E" w:rsidRDefault="00163487" w:rsidP="00163487">
      <w:pPr>
        <w:numPr>
          <w:ilvl w:val="0"/>
          <w:numId w:val="25"/>
        </w:numPr>
        <w:spacing w:after="0" w:line="240" w:lineRule="auto"/>
        <w:contextualSpacing/>
        <w:jc w:val="both"/>
        <w:rPr>
          <w:color w:val="000000"/>
        </w:rPr>
      </w:pPr>
      <w:r w:rsidRPr="00854D9E">
        <w:rPr>
          <w:color w:val="000000"/>
        </w:rPr>
        <w:t>ze strony Zamawiającego: ……………………, tel.:……., email: …………………</w:t>
      </w:r>
      <w:r>
        <w:rPr>
          <w:color w:val="000000"/>
        </w:rPr>
        <w:t xml:space="preserve"> lub inna osoba wskazana przez Zamawiającego,</w:t>
      </w:r>
    </w:p>
    <w:p w14:paraId="1DFF7CB7" w14:textId="77777777" w:rsidR="00163487" w:rsidRPr="00854D9E" w:rsidRDefault="00163487" w:rsidP="00163487">
      <w:pPr>
        <w:numPr>
          <w:ilvl w:val="0"/>
          <w:numId w:val="25"/>
        </w:numPr>
        <w:spacing w:after="0" w:line="240" w:lineRule="auto"/>
        <w:contextualSpacing/>
        <w:jc w:val="both"/>
        <w:rPr>
          <w:color w:val="000000"/>
        </w:rPr>
      </w:pPr>
      <w:r w:rsidRPr="00854D9E">
        <w:rPr>
          <w:color w:val="000000"/>
        </w:rPr>
        <w:t>ze strony Wykonawcy: ……………………, tel.:……., email: …………………,</w:t>
      </w:r>
    </w:p>
    <w:p w14:paraId="6D603D30" w14:textId="77777777" w:rsidR="00163487" w:rsidRPr="00854D9E" w:rsidRDefault="00163487" w:rsidP="00163487">
      <w:pPr>
        <w:tabs>
          <w:tab w:val="left" w:pos="880"/>
        </w:tabs>
        <w:ind w:left="360"/>
        <w:jc w:val="both"/>
        <w:rPr>
          <w:color w:val="000000"/>
        </w:rPr>
      </w:pPr>
      <w:r w:rsidRPr="00854D9E">
        <w:rPr>
          <w:color w:val="000000"/>
        </w:rPr>
        <w:t>Strony zgodnie postanawiają, iż osoby wskazane powyżej nie są uprawnione do podejmowania decyzji w zakresie zmiany zasad wykonywania Umowy, a także zaciągania nowych zobowiązań lub zmiany Umowy.</w:t>
      </w:r>
    </w:p>
    <w:p w14:paraId="201849EF" w14:textId="77777777" w:rsidR="00163487" w:rsidRPr="000069D0" w:rsidRDefault="00163487" w:rsidP="00163487">
      <w:pPr>
        <w:numPr>
          <w:ilvl w:val="0"/>
          <w:numId w:val="24"/>
        </w:numPr>
        <w:tabs>
          <w:tab w:val="clear" w:pos="360"/>
          <w:tab w:val="num" w:pos="426"/>
        </w:tabs>
        <w:spacing w:after="0" w:line="240" w:lineRule="auto"/>
        <w:ind w:left="426" w:hanging="426"/>
        <w:contextualSpacing/>
        <w:jc w:val="both"/>
        <w:rPr>
          <w:lang w:val="x-none"/>
        </w:rPr>
      </w:pPr>
      <w:r w:rsidRPr="00854D9E">
        <w:rPr>
          <w:color w:val="000000"/>
        </w:rPr>
        <w:t>W przypadku, gdy niniejsza umowa wymaga dokonania uzgodnień</w:t>
      </w:r>
      <w:r w:rsidRPr="000069D0">
        <w:rPr>
          <w:lang w:val="x-none"/>
        </w:rPr>
        <w:t xml:space="preserve"> pomiędzy Stronami, przyjmuje się, że do dokonania uzgodnień upoważnieni są ww. przedstawiciele Stron. Wszelka korespondencja wysyłana za pośrednictwem poczty elektronicznej powinna być kierowana na wskazane w niniejszym ustępie adresy e-mail. </w:t>
      </w:r>
    </w:p>
    <w:p w14:paraId="5ED91417" w14:textId="77777777" w:rsidR="00163487" w:rsidRDefault="00163487" w:rsidP="00163487">
      <w:pPr>
        <w:tabs>
          <w:tab w:val="left" w:pos="709"/>
        </w:tabs>
        <w:ind w:left="426"/>
        <w:jc w:val="both"/>
        <w:rPr>
          <w:color w:val="000000"/>
        </w:rPr>
      </w:pPr>
    </w:p>
    <w:p w14:paraId="48E48E05" w14:textId="77777777" w:rsidR="00163487" w:rsidRPr="00655E7B" w:rsidRDefault="00163487" w:rsidP="00163487">
      <w:pPr>
        <w:ind w:left="540"/>
        <w:rPr>
          <w:b/>
          <w:bCs/>
          <w:color w:val="000000"/>
        </w:rPr>
      </w:pPr>
      <w:r w:rsidRPr="00655E7B">
        <w:rPr>
          <w:b/>
          <w:bCs/>
          <w:color w:val="000000"/>
        </w:rPr>
        <w:t>§ 11</w:t>
      </w:r>
    </w:p>
    <w:p w14:paraId="03294397" w14:textId="77777777" w:rsidR="00163487" w:rsidRPr="00655E7B" w:rsidRDefault="00163487" w:rsidP="00163487">
      <w:pPr>
        <w:numPr>
          <w:ilvl w:val="3"/>
          <w:numId w:val="16"/>
        </w:numPr>
        <w:suppressAutoHyphens/>
        <w:spacing w:after="0" w:line="240" w:lineRule="auto"/>
        <w:ind w:left="426" w:hanging="426"/>
        <w:jc w:val="both"/>
      </w:pPr>
      <w:r w:rsidRPr="00655E7B">
        <w:t xml:space="preserve">Strony przewidują możliwość istotnej zmiany umowy poprzez zawarcie pisemnego aneksu pod rygorem nieważności, przy zachowaniu ryczałtowego charakteru ceny umowy, </w:t>
      </w:r>
      <w:r>
        <w:br/>
      </w:r>
      <w:r w:rsidRPr="00655E7B">
        <w:t>w następujących przypadkach:</w:t>
      </w:r>
    </w:p>
    <w:p w14:paraId="6112AF4D" w14:textId="77777777" w:rsidR="00163487" w:rsidRPr="00CA2F8C" w:rsidRDefault="00163487" w:rsidP="00163487">
      <w:pPr>
        <w:pStyle w:val="Akapitzlist"/>
        <w:numPr>
          <w:ilvl w:val="0"/>
          <w:numId w:val="15"/>
        </w:numPr>
        <w:tabs>
          <w:tab w:val="clear" w:pos="3087"/>
        </w:tabs>
        <w:spacing w:after="0" w:line="240" w:lineRule="auto"/>
        <w:ind w:left="851"/>
        <w:jc w:val="both"/>
        <w:rPr>
          <w:szCs w:val="24"/>
        </w:rPr>
      </w:pPr>
      <w:r>
        <w:t xml:space="preserve">zmiany terminu realizacji </w:t>
      </w:r>
      <w:r w:rsidRPr="00262AB2">
        <w:t xml:space="preserve">umowy </w:t>
      </w:r>
      <w:r>
        <w:t xml:space="preserve">poprzez jego skrócenie – za zgodną wolą Stron, lub </w:t>
      </w:r>
      <w:r w:rsidRPr="00DC17AC">
        <w:rPr>
          <w:color w:val="000000"/>
        </w:rPr>
        <w:t xml:space="preserve">przedłużenie ze względu na: przyczyny leżące po stronie Zamawiającego dotyczące np. braku przygotowania/ przekazania miejsca realizacji/dostawy, </w:t>
      </w:r>
      <w:r w:rsidRPr="03BD656D">
        <w:rPr>
          <w:szCs w:val="24"/>
        </w:rPr>
        <w:t xml:space="preserve">nieobecności osoby upoważnionej do odbioru ze strony Zamawiającego lub przyczyny leżące po stronie producenta sprzętu dotyczące udokumentowanych problemów związanych z produkcją lub dostawą sprzętu – o okres niezbędny do prawidłowej realizacji dostawy </w:t>
      </w:r>
      <w:r>
        <w:t>oraz inne niezawinione przez Strony przyczyny spowodowane przez tzw. siłę wyższą;</w:t>
      </w:r>
    </w:p>
    <w:p w14:paraId="24DC06B3" w14:textId="6C756B67" w:rsidR="00163487" w:rsidRPr="006D628C" w:rsidRDefault="00163487" w:rsidP="00163487">
      <w:pPr>
        <w:numPr>
          <w:ilvl w:val="0"/>
          <w:numId w:val="15"/>
        </w:numPr>
        <w:tabs>
          <w:tab w:val="clear" w:pos="3087"/>
        </w:tabs>
        <w:spacing w:after="0" w:line="240" w:lineRule="auto"/>
        <w:ind w:left="851" w:hanging="425"/>
        <w:jc w:val="both"/>
      </w:pPr>
      <w:r>
        <w:lastRenderedPageBreak/>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w:t>
      </w:r>
      <w:r>
        <w:br/>
        <w:t xml:space="preserve">z produkcji po przedstawianiu stosownych dokumentów od producenta lub dystrybutora, z tym że cena wskazana w § 3 nie może ulec podwyższeniu, a parametry techniczne nie </w:t>
      </w:r>
      <w:r w:rsidR="00D100DD">
        <w:t>mogą być gorsze niż wskazane w </w:t>
      </w:r>
      <w:r>
        <w:t>treści oferty.</w:t>
      </w:r>
    </w:p>
    <w:p w14:paraId="27F9D6D2" w14:textId="555D528C" w:rsidR="00163487" w:rsidRPr="006D628C" w:rsidRDefault="00163487" w:rsidP="00163487">
      <w:pPr>
        <w:numPr>
          <w:ilvl w:val="3"/>
          <w:numId w:val="16"/>
        </w:numPr>
        <w:suppressAutoHyphens/>
        <w:spacing w:after="0" w:line="240" w:lineRule="auto"/>
        <w:ind w:left="426" w:hanging="426"/>
        <w:jc w:val="both"/>
      </w:pPr>
      <w:r w:rsidRPr="00333CCB">
        <w:t>Ceny jednostkowe brutto mogą ulec zmianie  w razie ustawowej zmiany stawki podatku od towarów i usług VAT do poszcze</w:t>
      </w:r>
      <w:r w:rsidR="00D100DD">
        <w:t xml:space="preserve">gólnych wykonanych </w:t>
      </w:r>
      <w:proofErr w:type="spellStart"/>
      <w:r w:rsidR="00D100DD">
        <w:t>sukcesywnych</w:t>
      </w:r>
      <w:r w:rsidRPr="00333CCB">
        <w:t>dostaw</w:t>
      </w:r>
      <w:proofErr w:type="spellEnd"/>
      <w:r w:rsidRPr="00333CCB">
        <w:t xml:space="preserve"> związanych z realizacją </w:t>
      </w:r>
      <w:proofErr w:type="spellStart"/>
      <w:r w:rsidRPr="00333CCB">
        <w:t>Zapotrzebowań</w:t>
      </w:r>
      <w:proofErr w:type="spellEnd"/>
      <w:r w:rsidRPr="00333CCB">
        <w:t>, stanowiących część przedmiotu umowy, które zostały zrealizowane po dniu wejścia w życie przepisów dokonujących zmiany stawki podatku VAT po uprzednim zawarciu aneksu do umowy.</w:t>
      </w:r>
    </w:p>
    <w:p w14:paraId="36B30F4E" w14:textId="77777777" w:rsidR="00163487" w:rsidRPr="006D628C" w:rsidRDefault="00163487" w:rsidP="00163487">
      <w:pPr>
        <w:numPr>
          <w:ilvl w:val="3"/>
          <w:numId w:val="16"/>
        </w:numPr>
        <w:suppressAutoHyphens/>
        <w:spacing w:after="0" w:line="240" w:lineRule="auto"/>
        <w:ind w:left="426" w:hanging="426"/>
        <w:jc w:val="both"/>
      </w:pPr>
      <w:r w:rsidRPr="006D628C">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0E5EF516" w14:textId="77777777" w:rsidR="00163487" w:rsidRDefault="00163487" w:rsidP="00163487">
      <w:pPr>
        <w:ind w:left="540"/>
        <w:rPr>
          <w:b/>
          <w:bCs/>
          <w:color w:val="000000"/>
        </w:rPr>
      </w:pPr>
    </w:p>
    <w:p w14:paraId="6BED06FC" w14:textId="77777777" w:rsidR="00163487" w:rsidRPr="00CA2F8C" w:rsidRDefault="00163487" w:rsidP="00163487">
      <w:pPr>
        <w:ind w:left="540"/>
        <w:rPr>
          <w:b/>
          <w:bCs/>
          <w:color w:val="000000"/>
        </w:rPr>
      </w:pPr>
      <w:r>
        <w:rPr>
          <w:b/>
          <w:bCs/>
          <w:color w:val="000000"/>
        </w:rPr>
        <w:t>§ 12</w:t>
      </w:r>
    </w:p>
    <w:p w14:paraId="7F31E203" w14:textId="77777777" w:rsidR="00163487" w:rsidRPr="00354A95" w:rsidRDefault="00163487" w:rsidP="00163487">
      <w:pPr>
        <w:numPr>
          <w:ilvl w:val="0"/>
          <w:numId w:val="12"/>
        </w:numPr>
        <w:suppressAutoHyphens/>
        <w:spacing w:after="0" w:line="240" w:lineRule="auto"/>
        <w:ind w:left="426" w:hanging="426"/>
        <w:jc w:val="both"/>
        <w:rPr>
          <w:color w:val="000000"/>
        </w:rPr>
      </w:pPr>
      <w:r w:rsidRPr="00354A95">
        <w:t>Wykonawcy nie przysługuje prawo przenoszenia, cesji, przekazu, zastawienia na podmioty trzecie swych praw, wierzytelności i zobowiązań wynikających z niniejszej Umowy, bez uprzedniej, pisemnej zgody Zamawiającego.</w:t>
      </w:r>
      <w:r w:rsidRPr="00354A95">
        <w:rPr>
          <w:color w:val="000000"/>
        </w:rPr>
        <w:t xml:space="preserve"> </w:t>
      </w:r>
    </w:p>
    <w:p w14:paraId="37B87FA8" w14:textId="77777777" w:rsidR="00163487" w:rsidRPr="00CA2F8C" w:rsidRDefault="00163487" w:rsidP="00163487">
      <w:pPr>
        <w:numPr>
          <w:ilvl w:val="0"/>
          <w:numId w:val="12"/>
        </w:numPr>
        <w:tabs>
          <w:tab w:val="left" w:pos="540"/>
        </w:tabs>
        <w:spacing w:after="0" w:line="240" w:lineRule="auto"/>
        <w:ind w:left="426" w:hanging="426"/>
        <w:jc w:val="both"/>
      </w:pPr>
      <w:r w:rsidRPr="00CA2F8C">
        <w:rPr>
          <w:snapToGrid w:val="0"/>
        </w:rPr>
        <w:t xml:space="preserve">Strony zobowiązują się do każdorazowego powiadamiania listem poleconym </w:t>
      </w:r>
      <w:r w:rsidRPr="00CA2F8C">
        <w:rPr>
          <w:snapToGrid w:val="0"/>
        </w:rPr>
        <w:br/>
        <w:t>o zmianie adresu swojej siedziby, pod rygorem uznania za skutecznie doręczoną korespondencję wysłaną pod dotychczas znany adres.</w:t>
      </w:r>
    </w:p>
    <w:p w14:paraId="3C061F88" w14:textId="77777777" w:rsidR="00163487" w:rsidRPr="00CA2F8C" w:rsidRDefault="00163487" w:rsidP="00163487">
      <w:pPr>
        <w:numPr>
          <w:ilvl w:val="0"/>
          <w:numId w:val="12"/>
        </w:numPr>
        <w:tabs>
          <w:tab w:val="left" w:pos="540"/>
        </w:tabs>
        <w:suppressAutoHyphens/>
        <w:spacing w:after="0" w:line="240" w:lineRule="auto"/>
        <w:ind w:left="426" w:hanging="426"/>
        <w:jc w:val="both"/>
        <w:rPr>
          <w:color w:val="000000"/>
        </w:rPr>
      </w:pPr>
      <w:r w:rsidRPr="00CA2F8C">
        <w:rPr>
          <w:color w:val="000000"/>
        </w:rPr>
        <w:t>Wszelkie zmiany lub uzupełnienia niniejszej umowy</w:t>
      </w:r>
      <w:r>
        <w:rPr>
          <w:color w:val="000000"/>
        </w:rPr>
        <w:t xml:space="preserve"> mogą nastąpić za zgodą Stron w </w:t>
      </w:r>
      <w:r w:rsidRPr="00CA2F8C">
        <w:rPr>
          <w:color w:val="000000"/>
        </w:rPr>
        <w:t>formie pisemnego aneksu pod rygorem nieważności.</w:t>
      </w:r>
    </w:p>
    <w:p w14:paraId="51F47388" w14:textId="77777777" w:rsidR="00163487" w:rsidRPr="00CA2F8C" w:rsidRDefault="00163487" w:rsidP="00163487">
      <w:pPr>
        <w:numPr>
          <w:ilvl w:val="0"/>
          <w:numId w:val="12"/>
        </w:numPr>
        <w:tabs>
          <w:tab w:val="left" w:pos="540"/>
        </w:tabs>
        <w:suppressAutoHyphens/>
        <w:spacing w:after="0" w:line="240" w:lineRule="auto"/>
        <w:ind w:left="426" w:hanging="426"/>
        <w:jc w:val="both"/>
        <w:rPr>
          <w:color w:val="000000"/>
        </w:rPr>
      </w:pPr>
      <w:r w:rsidRPr="00CA2F8C">
        <w:t xml:space="preserve">W sprawach nieuregulowanych niniejszą umową mają </w:t>
      </w:r>
      <w:r w:rsidRPr="00066E9D">
        <w:t xml:space="preserve">zastosowanie przepisy </w:t>
      </w:r>
      <w:r>
        <w:t xml:space="preserve">prawa, w tym </w:t>
      </w:r>
      <w:r w:rsidRPr="00066E9D">
        <w:t xml:space="preserve">ustawy z dnia 23 kwietnia 1964 r. – Kodeks cywilny </w:t>
      </w:r>
      <w:r w:rsidRPr="00066E9D">
        <w:rPr>
          <w:iCs/>
        </w:rPr>
        <w:t>(t. j. Dz. U. 201</w:t>
      </w:r>
      <w:r>
        <w:rPr>
          <w:iCs/>
        </w:rPr>
        <w:t>9</w:t>
      </w:r>
      <w:r w:rsidRPr="00066E9D">
        <w:rPr>
          <w:iCs/>
        </w:rPr>
        <w:t xml:space="preserve"> poz</w:t>
      </w:r>
      <w:r>
        <w:rPr>
          <w:iCs/>
        </w:rPr>
        <w:t>. 1145</w:t>
      </w:r>
      <w:r w:rsidRPr="00CA2F8C">
        <w:rPr>
          <w:iCs/>
        </w:rPr>
        <w:t xml:space="preserve"> </w:t>
      </w:r>
      <w:r>
        <w:rPr>
          <w:iCs/>
        </w:rPr>
        <w:t>ze zm.</w:t>
      </w:r>
      <w:r w:rsidRPr="00CA2F8C">
        <w:rPr>
          <w:iCs/>
        </w:rPr>
        <w:t>).</w:t>
      </w:r>
    </w:p>
    <w:p w14:paraId="2A00FB0E" w14:textId="77777777" w:rsidR="00163487" w:rsidRDefault="00163487" w:rsidP="00163487">
      <w:pPr>
        <w:numPr>
          <w:ilvl w:val="0"/>
          <w:numId w:val="12"/>
        </w:numPr>
        <w:tabs>
          <w:tab w:val="left" w:pos="540"/>
        </w:tabs>
        <w:spacing w:after="0" w:line="240" w:lineRule="auto"/>
        <w:ind w:left="426" w:hanging="426"/>
        <w:jc w:val="both"/>
      </w:pPr>
      <w:r w:rsidRPr="00CA2F8C">
        <w:t>Sądem właściwym dla wszystkich spraw spornych, które wynikną z realizacji niniejszej umowy będzie sąd miejscowo właściwy dla siedziby Zamawiającego.</w:t>
      </w:r>
    </w:p>
    <w:p w14:paraId="02AC08FA" w14:textId="77777777" w:rsidR="00163487" w:rsidRPr="00CA2F8C" w:rsidRDefault="00163487" w:rsidP="00163487">
      <w:pPr>
        <w:numPr>
          <w:ilvl w:val="0"/>
          <w:numId w:val="12"/>
        </w:numPr>
        <w:tabs>
          <w:tab w:val="left" w:pos="540"/>
        </w:tabs>
        <w:spacing w:after="0" w:line="240" w:lineRule="auto"/>
        <w:ind w:left="426" w:hanging="426"/>
        <w:jc w:val="both"/>
      </w:pPr>
      <w:r w:rsidRPr="00CA2F8C">
        <w:rPr>
          <w:color w:val="000000"/>
        </w:rPr>
        <w:t>Niniejszą umowę sporządzono w dwóch (2) jednobrzmiących egzemplarzach po jednym (1) egzemplarzu dla każdej ze Stron.</w:t>
      </w:r>
    </w:p>
    <w:p w14:paraId="1CE11DD6" w14:textId="77777777" w:rsidR="00163487" w:rsidRDefault="00163487" w:rsidP="00163487">
      <w:pPr>
        <w:jc w:val="both"/>
        <w:rPr>
          <w:iCs/>
        </w:rPr>
      </w:pPr>
    </w:p>
    <w:p w14:paraId="03426B5F" w14:textId="77777777" w:rsidR="00163487" w:rsidRDefault="00163487" w:rsidP="00163487">
      <w:pPr>
        <w:jc w:val="both"/>
        <w:rPr>
          <w:iCs/>
        </w:rPr>
      </w:pPr>
    </w:p>
    <w:p w14:paraId="261DD0B6" w14:textId="77777777" w:rsidR="00163487" w:rsidRDefault="00163487" w:rsidP="00163487">
      <w:pPr>
        <w:jc w:val="both"/>
        <w:rPr>
          <w:iCs/>
        </w:rPr>
      </w:pPr>
    </w:p>
    <w:p w14:paraId="60DCAE9C" w14:textId="77777777" w:rsidR="00163487" w:rsidRPr="00A24B4E" w:rsidRDefault="00163487" w:rsidP="00163487">
      <w:pPr>
        <w:jc w:val="both"/>
        <w:rPr>
          <w:iCs/>
        </w:rPr>
      </w:pPr>
    </w:p>
    <w:p w14:paraId="0D237503" w14:textId="5E141517" w:rsidR="00163487" w:rsidRPr="00A24B4E" w:rsidRDefault="00163487" w:rsidP="00163487">
      <w:pPr>
        <w:ind w:left="360"/>
        <w:rPr>
          <w:iCs/>
        </w:rPr>
      </w:pPr>
      <w:r w:rsidRPr="00A24B4E">
        <w:rPr>
          <w:iCs/>
        </w:rPr>
        <w:t xml:space="preserve">.........................................                                      </w:t>
      </w:r>
      <w:r w:rsidR="00D100DD">
        <w:rPr>
          <w:iCs/>
        </w:rPr>
        <w:tab/>
      </w:r>
      <w:r w:rsidR="00D100DD">
        <w:rPr>
          <w:iCs/>
        </w:rPr>
        <w:tab/>
      </w:r>
      <w:r w:rsidR="00D100DD">
        <w:rPr>
          <w:iCs/>
        </w:rPr>
        <w:tab/>
      </w:r>
      <w:r w:rsidR="00D100DD">
        <w:rPr>
          <w:iCs/>
        </w:rPr>
        <w:tab/>
      </w:r>
      <w:r w:rsidR="00D100DD">
        <w:rPr>
          <w:iCs/>
        </w:rPr>
        <w:tab/>
      </w:r>
      <w:r w:rsidRPr="00A24B4E">
        <w:rPr>
          <w:iCs/>
        </w:rPr>
        <w:t>.....................................</w:t>
      </w:r>
    </w:p>
    <w:p w14:paraId="244C9B81" w14:textId="00D87407" w:rsidR="00163487" w:rsidRDefault="00D100DD" w:rsidP="00163487">
      <w:pPr>
        <w:ind w:left="360"/>
        <w:rPr>
          <w:i/>
          <w:iCs/>
        </w:rPr>
      </w:pPr>
      <w:r>
        <w:rPr>
          <w:i/>
          <w:iCs/>
        </w:rPr>
        <w:t xml:space="preserve">         </w:t>
      </w:r>
      <w:r w:rsidR="00163487" w:rsidRPr="00A24B4E">
        <w:rPr>
          <w:i/>
          <w:iCs/>
        </w:rPr>
        <w:t>Zamawiający</w:t>
      </w:r>
      <w:r w:rsidR="00163487" w:rsidRPr="00A24B4E">
        <w:rPr>
          <w:i/>
          <w:iCs/>
        </w:rPr>
        <w:tab/>
      </w:r>
      <w:r w:rsidR="00163487" w:rsidRPr="00A24B4E">
        <w:rPr>
          <w:i/>
          <w:iCs/>
        </w:rPr>
        <w:tab/>
      </w:r>
      <w:r w:rsidR="00163487" w:rsidRPr="00A24B4E">
        <w:rPr>
          <w:i/>
          <w:iCs/>
        </w:rPr>
        <w:tab/>
      </w:r>
      <w:r w:rsidR="00163487" w:rsidRPr="00A24B4E">
        <w:rPr>
          <w:i/>
          <w:iCs/>
        </w:rPr>
        <w:tab/>
      </w:r>
      <w:r w:rsidR="00163487" w:rsidRPr="00A24B4E">
        <w:rPr>
          <w:i/>
          <w:iCs/>
        </w:rPr>
        <w:tab/>
      </w:r>
      <w:r>
        <w:rPr>
          <w:i/>
          <w:iCs/>
        </w:rPr>
        <w:tab/>
      </w:r>
      <w:r>
        <w:rPr>
          <w:i/>
          <w:iCs/>
        </w:rPr>
        <w:tab/>
      </w:r>
      <w:r>
        <w:rPr>
          <w:i/>
          <w:iCs/>
        </w:rPr>
        <w:tab/>
      </w:r>
      <w:r>
        <w:rPr>
          <w:i/>
          <w:iCs/>
        </w:rPr>
        <w:tab/>
        <w:t xml:space="preserve">        </w:t>
      </w:r>
      <w:r w:rsidR="00163487" w:rsidRPr="00A24B4E">
        <w:rPr>
          <w:i/>
          <w:iCs/>
        </w:rPr>
        <w:t>Wykonawca</w:t>
      </w:r>
    </w:p>
    <w:p w14:paraId="6DA09252" w14:textId="0CA85BD3" w:rsidR="00163487" w:rsidRDefault="00163487" w:rsidP="002F3D54">
      <w:pPr>
        <w:rPr>
          <w:i/>
          <w:iCs/>
        </w:rPr>
      </w:pPr>
      <w:bookmarkStart w:id="2" w:name="_GoBack"/>
      <w:bookmarkEnd w:id="2"/>
    </w:p>
    <w:p w14:paraId="441A58C9" w14:textId="77777777" w:rsidR="00163487" w:rsidRPr="00066E9D" w:rsidRDefault="00163487" w:rsidP="00163487">
      <w:pPr>
        <w:ind w:left="360"/>
        <w:rPr>
          <w:i/>
          <w:iCs/>
          <w:sz w:val="20"/>
          <w:szCs w:val="20"/>
        </w:rPr>
      </w:pPr>
      <w:r w:rsidRPr="00DA498A">
        <w:rPr>
          <w:i/>
          <w:iCs/>
          <w:sz w:val="20"/>
          <w:szCs w:val="20"/>
        </w:rPr>
        <w:t>Załącznik</w:t>
      </w:r>
      <w:r>
        <w:rPr>
          <w:i/>
          <w:iCs/>
          <w:sz w:val="20"/>
          <w:szCs w:val="20"/>
        </w:rPr>
        <w:t>i</w:t>
      </w:r>
      <w:r w:rsidRPr="00DA498A">
        <w:rPr>
          <w:i/>
          <w:iCs/>
          <w:sz w:val="20"/>
          <w:szCs w:val="20"/>
        </w:rPr>
        <w:t xml:space="preserve"> do Umowy</w:t>
      </w:r>
      <w:r>
        <w:rPr>
          <w:i/>
          <w:iCs/>
          <w:sz w:val="20"/>
          <w:szCs w:val="20"/>
        </w:rPr>
        <w:t xml:space="preserve"> </w:t>
      </w:r>
      <w:r w:rsidRPr="00066E9D">
        <w:rPr>
          <w:i/>
          <w:iCs/>
          <w:sz w:val="20"/>
          <w:szCs w:val="20"/>
        </w:rPr>
        <w:t>stanow</w:t>
      </w:r>
      <w:r>
        <w:rPr>
          <w:i/>
          <w:iCs/>
          <w:sz w:val="20"/>
          <w:szCs w:val="20"/>
        </w:rPr>
        <w:t>i</w:t>
      </w:r>
      <w:r w:rsidRPr="00066E9D">
        <w:rPr>
          <w:i/>
          <w:iCs/>
          <w:sz w:val="20"/>
          <w:szCs w:val="20"/>
        </w:rPr>
        <w:t>:</w:t>
      </w:r>
    </w:p>
    <w:p w14:paraId="41CD00BE" w14:textId="77777777" w:rsidR="00163487" w:rsidRPr="00066E9D" w:rsidRDefault="00163487" w:rsidP="00163487">
      <w:pPr>
        <w:numPr>
          <w:ilvl w:val="3"/>
          <w:numId w:val="22"/>
        </w:numPr>
        <w:spacing w:after="0" w:line="240" w:lineRule="auto"/>
        <w:ind w:left="993"/>
        <w:rPr>
          <w:i/>
          <w:iCs/>
          <w:sz w:val="20"/>
          <w:szCs w:val="20"/>
        </w:rPr>
      </w:pPr>
      <w:r w:rsidRPr="00066E9D">
        <w:rPr>
          <w:i/>
          <w:iCs/>
          <w:sz w:val="20"/>
          <w:szCs w:val="20"/>
        </w:rPr>
        <w:t>Wzór protokołu odbioru.</w:t>
      </w:r>
    </w:p>
    <w:p w14:paraId="70A25E2D" w14:textId="77777777" w:rsidR="00163487" w:rsidRDefault="00163487" w:rsidP="00163487">
      <w:pPr>
        <w:rPr>
          <w:i/>
          <w:iCs/>
        </w:rPr>
      </w:pPr>
      <w:r>
        <w:rPr>
          <w:i/>
          <w:iCs/>
        </w:rPr>
        <w:br w:type="page"/>
      </w:r>
    </w:p>
    <w:p w14:paraId="2003C66E" w14:textId="6B79A029" w:rsidR="00163487" w:rsidRPr="00DA247E" w:rsidRDefault="00563C5A" w:rsidP="00163487">
      <w:pPr>
        <w:autoSpaceDE w:val="0"/>
        <w:autoSpaceDN w:val="0"/>
        <w:adjustRightInd w:val="0"/>
        <w:jc w:val="right"/>
        <w:rPr>
          <w:color w:val="000000"/>
          <w:sz w:val="20"/>
          <w:szCs w:val="20"/>
        </w:rPr>
      </w:pPr>
      <w:r>
        <w:rPr>
          <w:color w:val="000000"/>
          <w:sz w:val="20"/>
          <w:szCs w:val="20"/>
        </w:rPr>
        <w:lastRenderedPageBreak/>
        <w:t>Załącznik nr 1</w:t>
      </w:r>
      <w:r w:rsidR="00163487" w:rsidRPr="00DA247E">
        <w:rPr>
          <w:color w:val="000000"/>
          <w:sz w:val="20"/>
          <w:szCs w:val="20"/>
        </w:rPr>
        <w:t xml:space="preserve"> do Umowy nr </w:t>
      </w:r>
      <w:r w:rsidR="00163487">
        <w:rPr>
          <w:color w:val="000000"/>
          <w:sz w:val="20"/>
          <w:szCs w:val="20"/>
        </w:rPr>
        <w:t>………………</w:t>
      </w:r>
      <w:r w:rsidR="00163487" w:rsidRPr="00DA247E">
        <w:rPr>
          <w:color w:val="000000"/>
          <w:sz w:val="20"/>
          <w:szCs w:val="20"/>
        </w:rPr>
        <w:t xml:space="preserve"> </w:t>
      </w:r>
    </w:p>
    <w:p w14:paraId="4BE03AF5" w14:textId="77777777" w:rsidR="00163487" w:rsidRPr="004E7B4A" w:rsidRDefault="00163487" w:rsidP="00163487">
      <w:pPr>
        <w:autoSpaceDE w:val="0"/>
        <w:autoSpaceDN w:val="0"/>
        <w:adjustRightInd w:val="0"/>
        <w:spacing w:line="240" w:lineRule="auto"/>
        <w:rPr>
          <w:bCs/>
          <w:color w:val="000000"/>
          <w:sz w:val="20"/>
          <w:szCs w:val="20"/>
        </w:rPr>
      </w:pPr>
      <w:r w:rsidRPr="00DA247E">
        <w:rPr>
          <w:bCs/>
          <w:color w:val="000000"/>
          <w:sz w:val="20"/>
          <w:szCs w:val="20"/>
        </w:rPr>
        <w:t>……………………………………………….</w:t>
      </w:r>
    </w:p>
    <w:p w14:paraId="7442B067" w14:textId="77777777" w:rsidR="00163487" w:rsidRPr="004E7B4A" w:rsidRDefault="00163487" w:rsidP="00163487">
      <w:pPr>
        <w:autoSpaceDE w:val="0"/>
        <w:autoSpaceDN w:val="0"/>
        <w:adjustRightInd w:val="0"/>
        <w:spacing w:line="240" w:lineRule="auto"/>
        <w:rPr>
          <w:bCs/>
          <w:color w:val="000000"/>
          <w:sz w:val="20"/>
          <w:szCs w:val="20"/>
        </w:rPr>
      </w:pPr>
      <w:r w:rsidRPr="004E7B4A">
        <w:rPr>
          <w:bCs/>
          <w:color w:val="000000"/>
          <w:sz w:val="20"/>
          <w:szCs w:val="20"/>
        </w:rPr>
        <w:t>pieczątka Jednostki UJ</w:t>
      </w:r>
    </w:p>
    <w:p w14:paraId="3D7652BC" w14:textId="77777777" w:rsidR="00163487" w:rsidRPr="004E7B4A" w:rsidRDefault="00163487" w:rsidP="00163487">
      <w:pPr>
        <w:autoSpaceDE w:val="0"/>
        <w:autoSpaceDN w:val="0"/>
        <w:adjustRightInd w:val="0"/>
        <w:jc w:val="both"/>
        <w:rPr>
          <w:b/>
          <w:bCs/>
          <w:color w:val="000000"/>
          <w:sz w:val="20"/>
          <w:szCs w:val="20"/>
        </w:rPr>
      </w:pPr>
    </w:p>
    <w:p w14:paraId="7F50BEC0" w14:textId="77777777" w:rsidR="00163487" w:rsidRPr="003132D0" w:rsidRDefault="00163487" w:rsidP="00163487">
      <w:pPr>
        <w:autoSpaceDE w:val="0"/>
        <w:autoSpaceDN w:val="0"/>
        <w:adjustRightInd w:val="0"/>
        <w:spacing w:after="240"/>
        <w:rPr>
          <w:b/>
          <w:bCs/>
          <w:color w:val="000000"/>
        </w:rPr>
      </w:pPr>
      <w:r w:rsidRPr="003132D0">
        <w:rPr>
          <w:b/>
          <w:bCs/>
          <w:color w:val="000000"/>
        </w:rPr>
        <w:t xml:space="preserve">Protokół odbioru towaru / wykonania usługi  …………, </w:t>
      </w:r>
    </w:p>
    <w:p w14:paraId="57B2BE64" w14:textId="77777777" w:rsidR="00163487" w:rsidRPr="004E7B4A" w:rsidRDefault="00163487" w:rsidP="00163487">
      <w:pPr>
        <w:autoSpaceDE w:val="0"/>
        <w:autoSpaceDN w:val="0"/>
        <w:adjustRightInd w:val="0"/>
        <w:spacing w:after="240"/>
        <w:rPr>
          <w:color w:val="000000"/>
          <w:sz w:val="20"/>
          <w:szCs w:val="20"/>
        </w:rPr>
      </w:pPr>
      <w:r w:rsidRPr="001513A2">
        <w:rPr>
          <w:b/>
          <w:bCs/>
          <w:color w:val="000000"/>
          <w:sz w:val="20"/>
          <w:szCs w:val="20"/>
        </w:rPr>
        <w:t>dotyczy  …………………………………………………………………..</w:t>
      </w:r>
    </w:p>
    <w:p w14:paraId="7F3ED8DE" w14:textId="77777777" w:rsidR="00163487" w:rsidRPr="004E7B4A" w:rsidRDefault="00163487" w:rsidP="00163487">
      <w:pPr>
        <w:autoSpaceDE w:val="0"/>
        <w:autoSpaceDN w:val="0"/>
        <w:adjustRightInd w:val="0"/>
        <w:rPr>
          <w:color w:val="000000"/>
          <w:sz w:val="20"/>
          <w:szCs w:val="20"/>
        </w:rPr>
      </w:pPr>
      <w:r w:rsidRPr="004E7B4A">
        <w:rPr>
          <w:color w:val="000000"/>
          <w:sz w:val="20"/>
          <w:szCs w:val="20"/>
        </w:rPr>
        <w:t xml:space="preserve">W dniu ………………………. r. w związku z Umową nr ………….…………..…....….. z dnia </w:t>
      </w:r>
      <w:r>
        <w:rPr>
          <w:color w:val="000000"/>
          <w:sz w:val="20"/>
          <w:szCs w:val="20"/>
        </w:rPr>
        <w:t>………………..</w:t>
      </w:r>
    </w:p>
    <w:p w14:paraId="2912B4FC" w14:textId="77777777" w:rsidR="00163487" w:rsidRPr="004E7B4A" w:rsidRDefault="00163487" w:rsidP="00163487">
      <w:pPr>
        <w:autoSpaceDE w:val="0"/>
        <w:autoSpaceDN w:val="0"/>
        <w:adjustRightInd w:val="0"/>
        <w:rPr>
          <w:color w:val="000000"/>
          <w:sz w:val="20"/>
          <w:szCs w:val="20"/>
        </w:rPr>
      </w:pPr>
    </w:p>
    <w:p w14:paraId="4DB5F699" w14:textId="77777777" w:rsidR="00163487" w:rsidRPr="004E7B4A" w:rsidRDefault="00163487" w:rsidP="00163487">
      <w:pPr>
        <w:autoSpaceDE w:val="0"/>
        <w:autoSpaceDN w:val="0"/>
        <w:adjustRightInd w:val="0"/>
        <w:rPr>
          <w:color w:val="000000"/>
          <w:sz w:val="20"/>
          <w:szCs w:val="20"/>
        </w:rPr>
      </w:pPr>
      <w:r w:rsidRPr="004E7B4A">
        <w:rPr>
          <w:b/>
          <w:bCs/>
          <w:color w:val="000000"/>
          <w:sz w:val="20"/>
          <w:szCs w:val="20"/>
        </w:rPr>
        <w:t xml:space="preserve">DOKONANO / NIE DOKONANO* odbioru: </w:t>
      </w:r>
    </w:p>
    <w:p w14:paraId="58C21742" w14:textId="77777777" w:rsidR="00163487" w:rsidRPr="004E7B4A" w:rsidRDefault="00163487" w:rsidP="00163487">
      <w:pPr>
        <w:autoSpaceDE w:val="0"/>
        <w:autoSpaceDN w:val="0"/>
        <w:adjustRightInd w:val="0"/>
        <w:rPr>
          <w:color w:val="000000"/>
          <w:sz w:val="20"/>
          <w:szCs w:val="20"/>
        </w:rPr>
      </w:pPr>
    </w:p>
    <w:p w14:paraId="29032A5A" w14:textId="77777777" w:rsidR="00163487" w:rsidRPr="004E7B4A" w:rsidRDefault="00163487" w:rsidP="00163487">
      <w:pPr>
        <w:autoSpaceDE w:val="0"/>
        <w:autoSpaceDN w:val="0"/>
        <w:adjustRightInd w:val="0"/>
        <w:rPr>
          <w:color w:val="000000"/>
          <w:sz w:val="20"/>
          <w:szCs w:val="20"/>
        </w:rPr>
      </w:pPr>
      <w:r w:rsidRPr="004E7B4A">
        <w:rPr>
          <w:color w:val="000000"/>
          <w:sz w:val="20"/>
          <w:szCs w:val="20"/>
        </w:rPr>
        <w:t>Dane dostawcy ………………………………………………………….</w:t>
      </w:r>
    </w:p>
    <w:tbl>
      <w:tblPr>
        <w:tblpPr w:leftFromText="141" w:rightFromText="141" w:vertAnchor="text" w:horzAnchor="margin" w:tblpY="187"/>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673"/>
        <w:gridCol w:w="616"/>
        <w:gridCol w:w="1090"/>
        <w:gridCol w:w="1112"/>
        <w:gridCol w:w="1464"/>
        <w:gridCol w:w="1188"/>
        <w:gridCol w:w="1520"/>
        <w:gridCol w:w="1523"/>
      </w:tblGrid>
      <w:tr w:rsidR="007772BC" w:rsidRPr="00966BD2" w14:paraId="1623C94A" w14:textId="77777777" w:rsidTr="007772BC">
        <w:trPr>
          <w:trHeight w:val="450"/>
        </w:trPr>
        <w:tc>
          <w:tcPr>
            <w:tcW w:w="506" w:type="dxa"/>
          </w:tcPr>
          <w:p w14:paraId="7C57CCC1" w14:textId="77777777" w:rsidR="007772BC" w:rsidRPr="00966BD2" w:rsidRDefault="007772BC" w:rsidP="007772BC">
            <w:pPr>
              <w:autoSpaceDE w:val="0"/>
              <w:autoSpaceDN w:val="0"/>
              <w:adjustRightInd w:val="0"/>
              <w:rPr>
                <w:color w:val="000000"/>
                <w:sz w:val="20"/>
                <w:szCs w:val="20"/>
              </w:rPr>
            </w:pPr>
            <w:r w:rsidRPr="00966BD2">
              <w:rPr>
                <w:color w:val="000000"/>
                <w:sz w:val="20"/>
                <w:szCs w:val="20"/>
              </w:rPr>
              <w:t>Lp.</w:t>
            </w:r>
          </w:p>
        </w:tc>
        <w:tc>
          <w:tcPr>
            <w:tcW w:w="7143" w:type="dxa"/>
            <w:gridSpan w:val="6"/>
          </w:tcPr>
          <w:p w14:paraId="4F570338" w14:textId="77777777" w:rsidR="007772BC" w:rsidRPr="00966BD2" w:rsidRDefault="007772BC" w:rsidP="007772BC">
            <w:pPr>
              <w:autoSpaceDE w:val="0"/>
              <w:autoSpaceDN w:val="0"/>
              <w:adjustRightInd w:val="0"/>
              <w:rPr>
                <w:color w:val="000000"/>
                <w:sz w:val="20"/>
                <w:szCs w:val="20"/>
              </w:rPr>
            </w:pPr>
            <w:r w:rsidRPr="00966BD2">
              <w:rPr>
                <w:color w:val="000000"/>
                <w:sz w:val="20"/>
                <w:szCs w:val="20"/>
              </w:rPr>
              <w:t>Specyfikacja dostarczonego sprzętu</w:t>
            </w:r>
          </w:p>
        </w:tc>
        <w:tc>
          <w:tcPr>
            <w:tcW w:w="1520" w:type="dxa"/>
            <w:vMerge w:val="restart"/>
          </w:tcPr>
          <w:p w14:paraId="582365F7" w14:textId="77777777" w:rsidR="007772BC" w:rsidRPr="00966BD2" w:rsidRDefault="007772BC" w:rsidP="007772BC">
            <w:pPr>
              <w:autoSpaceDE w:val="0"/>
              <w:autoSpaceDN w:val="0"/>
              <w:adjustRightInd w:val="0"/>
              <w:rPr>
                <w:color w:val="000000"/>
                <w:sz w:val="20"/>
                <w:szCs w:val="20"/>
              </w:rPr>
            </w:pPr>
            <w:r w:rsidRPr="00966BD2">
              <w:rPr>
                <w:color w:val="000000"/>
                <w:sz w:val="20"/>
                <w:szCs w:val="20"/>
              </w:rPr>
              <w:t>Data odbioru ilościowego</w:t>
            </w:r>
          </w:p>
        </w:tc>
        <w:tc>
          <w:tcPr>
            <w:tcW w:w="1523" w:type="dxa"/>
            <w:vMerge w:val="restart"/>
          </w:tcPr>
          <w:p w14:paraId="610BA0C6" w14:textId="77777777" w:rsidR="007772BC" w:rsidRPr="00966BD2" w:rsidRDefault="007772BC" w:rsidP="007772BC">
            <w:pPr>
              <w:autoSpaceDE w:val="0"/>
              <w:autoSpaceDN w:val="0"/>
              <w:adjustRightInd w:val="0"/>
              <w:rPr>
                <w:color w:val="000000"/>
                <w:sz w:val="20"/>
                <w:szCs w:val="20"/>
              </w:rPr>
            </w:pPr>
            <w:r w:rsidRPr="00966BD2">
              <w:rPr>
                <w:color w:val="000000"/>
                <w:sz w:val="20"/>
                <w:szCs w:val="20"/>
              </w:rPr>
              <w:t>Data odbioru Jakościowego</w:t>
            </w:r>
          </w:p>
        </w:tc>
      </w:tr>
      <w:tr w:rsidR="007772BC" w:rsidRPr="00966BD2" w14:paraId="67B6C178" w14:textId="77777777" w:rsidTr="007772BC">
        <w:trPr>
          <w:trHeight w:val="972"/>
        </w:trPr>
        <w:tc>
          <w:tcPr>
            <w:tcW w:w="506" w:type="dxa"/>
          </w:tcPr>
          <w:p w14:paraId="75EDCAEF" w14:textId="77777777" w:rsidR="007772BC" w:rsidRPr="00966BD2" w:rsidRDefault="007772BC" w:rsidP="007772BC">
            <w:pPr>
              <w:autoSpaceDE w:val="0"/>
              <w:autoSpaceDN w:val="0"/>
              <w:adjustRightInd w:val="0"/>
              <w:rPr>
                <w:color w:val="000000"/>
                <w:sz w:val="20"/>
                <w:szCs w:val="20"/>
              </w:rPr>
            </w:pPr>
          </w:p>
        </w:tc>
        <w:tc>
          <w:tcPr>
            <w:tcW w:w="1673" w:type="dxa"/>
          </w:tcPr>
          <w:p w14:paraId="3E8F35B9" w14:textId="77777777" w:rsidR="007772BC" w:rsidRPr="00966BD2" w:rsidRDefault="007772BC" w:rsidP="007772BC">
            <w:pPr>
              <w:autoSpaceDE w:val="0"/>
              <w:autoSpaceDN w:val="0"/>
              <w:adjustRightInd w:val="0"/>
              <w:rPr>
                <w:color w:val="000000"/>
                <w:sz w:val="20"/>
                <w:szCs w:val="20"/>
              </w:rPr>
            </w:pPr>
            <w:r w:rsidRPr="00966BD2">
              <w:rPr>
                <w:color w:val="000000"/>
                <w:sz w:val="20"/>
                <w:szCs w:val="20"/>
              </w:rPr>
              <w:t>Nazwa</w:t>
            </w:r>
          </w:p>
        </w:tc>
        <w:tc>
          <w:tcPr>
            <w:tcW w:w="616" w:type="dxa"/>
          </w:tcPr>
          <w:p w14:paraId="170CE0A3" w14:textId="77777777" w:rsidR="007772BC" w:rsidRPr="00966BD2" w:rsidRDefault="007772BC" w:rsidP="007772BC">
            <w:pPr>
              <w:autoSpaceDE w:val="0"/>
              <w:autoSpaceDN w:val="0"/>
              <w:adjustRightInd w:val="0"/>
              <w:rPr>
                <w:color w:val="000000"/>
                <w:sz w:val="20"/>
                <w:szCs w:val="20"/>
              </w:rPr>
            </w:pPr>
            <w:r w:rsidRPr="00966BD2">
              <w:rPr>
                <w:color w:val="000000"/>
                <w:sz w:val="20"/>
                <w:szCs w:val="20"/>
              </w:rPr>
              <w:t>Ilość</w:t>
            </w:r>
          </w:p>
        </w:tc>
        <w:tc>
          <w:tcPr>
            <w:tcW w:w="1090" w:type="dxa"/>
          </w:tcPr>
          <w:p w14:paraId="64128C4D" w14:textId="77777777" w:rsidR="007772BC" w:rsidRPr="00966BD2" w:rsidRDefault="007772BC" w:rsidP="007772BC">
            <w:pPr>
              <w:autoSpaceDE w:val="0"/>
              <w:autoSpaceDN w:val="0"/>
              <w:adjustRightInd w:val="0"/>
              <w:rPr>
                <w:color w:val="000000"/>
                <w:sz w:val="20"/>
                <w:szCs w:val="20"/>
              </w:rPr>
            </w:pPr>
            <w:r w:rsidRPr="00966BD2">
              <w:rPr>
                <w:color w:val="000000"/>
                <w:sz w:val="20"/>
                <w:szCs w:val="20"/>
              </w:rPr>
              <w:t>Producent</w:t>
            </w:r>
          </w:p>
        </w:tc>
        <w:tc>
          <w:tcPr>
            <w:tcW w:w="1112" w:type="dxa"/>
          </w:tcPr>
          <w:p w14:paraId="369D63EE" w14:textId="77777777" w:rsidR="007772BC" w:rsidRPr="00966BD2" w:rsidRDefault="007772BC" w:rsidP="007772BC">
            <w:pPr>
              <w:autoSpaceDE w:val="0"/>
              <w:autoSpaceDN w:val="0"/>
              <w:adjustRightInd w:val="0"/>
              <w:rPr>
                <w:color w:val="000000"/>
                <w:sz w:val="20"/>
                <w:szCs w:val="20"/>
              </w:rPr>
            </w:pPr>
            <w:r w:rsidRPr="00966BD2">
              <w:rPr>
                <w:color w:val="000000"/>
                <w:sz w:val="20"/>
                <w:szCs w:val="20"/>
              </w:rPr>
              <w:t>Model/typ</w:t>
            </w:r>
          </w:p>
        </w:tc>
        <w:tc>
          <w:tcPr>
            <w:tcW w:w="1464" w:type="dxa"/>
          </w:tcPr>
          <w:p w14:paraId="4F0F61E6" w14:textId="77777777" w:rsidR="007772BC" w:rsidRPr="00966BD2" w:rsidRDefault="007772BC" w:rsidP="007772BC">
            <w:pPr>
              <w:autoSpaceDE w:val="0"/>
              <w:autoSpaceDN w:val="0"/>
              <w:adjustRightInd w:val="0"/>
              <w:rPr>
                <w:color w:val="000000"/>
                <w:sz w:val="20"/>
                <w:szCs w:val="20"/>
              </w:rPr>
            </w:pPr>
            <w:r w:rsidRPr="00966BD2">
              <w:rPr>
                <w:color w:val="000000"/>
                <w:sz w:val="20"/>
                <w:szCs w:val="20"/>
              </w:rPr>
              <w:t>Nr fabryczny</w:t>
            </w:r>
          </w:p>
        </w:tc>
        <w:tc>
          <w:tcPr>
            <w:tcW w:w="1188" w:type="dxa"/>
          </w:tcPr>
          <w:p w14:paraId="1C2B967D" w14:textId="77777777" w:rsidR="007772BC" w:rsidRPr="00966BD2" w:rsidRDefault="007772BC" w:rsidP="007772BC">
            <w:pPr>
              <w:autoSpaceDE w:val="0"/>
              <w:autoSpaceDN w:val="0"/>
              <w:adjustRightInd w:val="0"/>
              <w:rPr>
                <w:color w:val="000000"/>
                <w:sz w:val="20"/>
                <w:szCs w:val="20"/>
              </w:rPr>
            </w:pPr>
            <w:r w:rsidRPr="00966BD2">
              <w:rPr>
                <w:color w:val="000000"/>
                <w:sz w:val="20"/>
                <w:szCs w:val="20"/>
              </w:rPr>
              <w:t>Data produkcji sprzętu</w:t>
            </w:r>
          </w:p>
        </w:tc>
        <w:tc>
          <w:tcPr>
            <w:tcW w:w="1520" w:type="dxa"/>
            <w:vMerge/>
          </w:tcPr>
          <w:p w14:paraId="4F38FC65" w14:textId="77777777" w:rsidR="007772BC" w:rsidRPr="00966BD2" w:rsidRDefault="007772BC" w:rsidP="007772BC">
            <w:pPr>
              <w:autoSpaceDE w:val="0"/>
              <w:autoSpaceDN w:val="0"/>
              <w:adjustRightInd w:val="0"/>
              <w:rPr>
                <w:color w:val="000000"/>
                <w:sz w:val="20"/>
                <w:szCs w:val="20"/>
              </w:rPr>
            </w:pPr>
          </w:p>
        </w:tc>
        <w:tc>
          <w:tcPr>
            <w:tcW w:w="1523" w:type="dxa"/>
            <w:vMerge/>
          </w:tcPr>
          <w:p w14:paraId="5837975D" w14:textId="77777777" w:rsidR="007772BC" w:rsidRPr="00966BD2" w:rsidRDefault="007772BC" w:rsidP="007772BC">
            <w:pPr>
              <w:autoSpaceDE w:val="0"/>
              <w:autoSpaceDN w:val="0"/>
              <w:adjustRightInd w:val="0"/>
              <w:rPr>
                <w:color w:val="000000"/>
                <w:sz w:val="20"/>
                <w:szCs w:val="20"/>
              </w:rPr>
            </w:pPr>
          </w:p>
        </w:tc>
      </w:tr>
      <w:tr w:rsidR="007772BC" w:rsidRPr="00966BD2" w14:paraId="014620A2" w14:textId="77777777" w:rsidTr="007772BC">
        <w:trPr>
          <w:trHeight w:val="831"/>
        </w:trPr>
        <w:tc>
          <w:tcPr>
            <w:tcW w:w="506" w:type="dxa"/>
          </w:tcPr>
          <w:p w14:paraId="69290E01" w14:textId="77777777" w:rsidR="007772BC" w:rsidRPr="00966BD2" w:rsidRDefault="007772BC" w:rsidP="007772BC">
            <w:pPr>
              <w:autoSpaceDE w:val="0"/>
              <w:autoSpaceDN w:val="0"/>
              <w:adjustRightInd w:val="0"/>
              <w:spacing w:line="240" w:lineRule="auto"/>
              <w:rPr>
                <w:color w:val="000000"/>
                <w:sz w:val="20"/>
                <w:szCs w:val="20"/>
              </w:rPr>
            </w:pPr>
          </w:p>
          <w:p w14:paraId="670B2E67" w14:textId="77777777" w:rsidR="007772BC" w:rsidRPr="00966BD2" w:rsidRDefault="007772BC" w:rsidP="007772BC">
            <w:pPr>
              <w:autoSpaceDE w:val="0"/>
              <w:autoSpaceDN w:val="0"/>
              <w:adjustRightInd w:val="0"/>
              <w:spacing w:line="240" w:lineRule="auto"/>
              <w:rPr>
                <w:color w:val="000000"/>
                <w:sz w:val="20"/>
                <w:szCs w:val="20"/>
              </w:rPr>
            </w:pPr>
          </w:p>
        </w:tc>
        <w:tc>
          <w:tcPr>
            <w:tcW w:w="1673" w:type="dxa"/>
          </w:tcPr>
          <w:p w14:paraId="330010CB" w14:textId="77777777" w:rsidR="007772BC" w:rsidRPr="00966BD2" w:rsidRDefault="007772BC" w:rsidP="007772BC">
            <w:pPr>
              <w:autoSpaceDE w:val="0"/>
              <w:autoSpaceDN w:val="0"/>
              <w:adjustRightInd w:val="0"/>
              <w:spacing w:line="240" w:lineRule="auto"/>
              <w:rPr>
                <w:color w:val="000000"/>
                <w:sz w:val="20"/>
                <w:szCs w:val="20"/>
              </w:rPr>
            </w:pPr>
          </w:p>
        </w:tc>
        <w:tc>
          <w:tcPr>
            <w:tcW w:w="616" w:type="dxa"/>
          </w:tcPr>
          <w:p w14:paraId="2490FA63" w14:textId="77777777" w:rsidR="007772BC" w:rsidRPr="00966BD2" w:rsidRDefault="007772BC" w:rsidP="007772BC">
            <w:pPr>
              <w:autoSpaceDE w:val="0"/>
              <w:autoSpaceDN w:val="0"/>
              <w:adjustRightInd w:val="0"/>
              <w:spacing w:line="240" w:lineRule="auto"/>
              <w:rPr>
                <w:color w:val="000000"/>
                <w:sz w:val="20"/>
                <w:szCs w:val="20"/>
              </w:rPr>
            </w:pPr>
          </w:p>
        </w:tc>
        <w:tc>
          <w:tcPr>
            <w:tcW w:w="1090" w:type="dxa"/>
          </w:tcPr>
          <w:p w14:paraId="68E27C1B" w14:textId="77777777" w:rsidR="007772BC" w:rsidRPr="00966BD2" w:rsidRDefault="007772BC" w:rsidP="007772BC">
            <w:pPr>
              <w:autoSpaceDE w:val="0"/>
              <w:autoSpaceDN w:val="0"/>
              <w:adjustRightInd w:val="0"/>
              <w:spacing w:line="240" w:lineRule="auto"/>
              <w:rPr>
                <w:color w:val="000000"/>
                <w:sz w:val="20"/>
                <w:szCs w:val="20"/>
              </w:rPr>
            </w:pPr>
          </w:p>
        </w:tc>
        <w:tc>
          <w:tcPr>
            <w:tcW w:w="1112" w:type="dxa"/>
          </w:tcPr>
          <w:p w14:paraId="53C01756" w14:textId="77777777" w:rsidR="007772BC" w:rsidRPr="00966BD2" w:rsidRDefault="007772BC" w:rsidP="007772BC">
            <w:pPr>
              <w:autoSpaceDE w:val="0"/>
              <w:autoSpaceDN w:val="0"/>
              <w:adjustRightInd w:val="0"/>
              <w:spacing w:line="240" w:lineRule="auto"/>
              <w:rPr>
                <w:color w:val="000000"/>
                <w:sz w:val="20"/>
                <w:szCs w:val="20"/>
              </w:rPr>
            </w:pPr>
          </w:p>
        </w:tc>
        <w:tc>
          <w:tcPr>
            <w:tcW w:w="1464" w:type="dxa"/>
          </w:tcPr>
          <w:p w14:paraId="0B4C1DEE" w14:textId="77777777" w:rsidR="007772BC" w:rsidRPr="00966BD2" w:rsidRDefault="007772BC" w:rsidP="007772BC">
            <w:pPr>
              <w:autoSpaceDE w:val="0"/>
              <w:autoSpaceDN w:val="0"/>
              <w:adjustRightInd w:val="0"/>
              <w:spacing w:line="240" w:lineRule="auto"/>
              <w:rPr>
                <w:color w:val="000000"/>
                <w:sz w:val="20"/>
                <w:szCs w:val="20"/>
              </w:rPr>
            </w:pPr>
          </w:p>
        </w:tc>
        <w:tc>
          <w:tcPr>
            <w:tcW w:w="1188" w:type="dxa"/>
          </w:tcPr>
          <w:p w14:paraId="0224E538" w14:textId="77777777" w:rsidR="007772BC" w:rsidRPr="00966BD2" w:rsidRDefault="007772BC" w:rsidP="007772BC">
            <w:pPr>
              <w:autoSpaceDE w:val="0"/>
              <w:autoSpaceDN w:val="0"/>
              <w:adjustRightInd w:val="0"/>
              <w:spacing w:line="240" w:lineRule="auto"/>
              <w:rPr>
                <w:color w:val="000000"/>
                <w:sz w:val="20"/>
                <w:szCs w:val="20"/>
              </w:rPr>
            </w:pPr>
          </w:p>
        </w:tc>
        <w:tc>
          <w:tcPr>
            <w:tcW w:w="1520" w:type="dxa"/>
          </w:tcPr>
          <w:p w14:paraId="5C7A39D5" w14:textId="77777777" w:rsidR="007772BC" w:rsidRPr="00966BD2" w:rsidRDefault="007772BC" w:rsidP="007772BC">
            <w:pPr>
              <w:autoSpaceDE w:val="0"/>
              <w:autoSpaceDN w:val="0"/>
              <w:adjustRightInd w:val="0"/>
              <w:spacing w:line="240" w:lineRule="auto"/>
              <w:rPr>
                <w:color w:val="000000"/>
                <w:sz w:val="20"/>
                <w:szCs w:val="20"/>
              </w:rPr>
            </w:pPr>
          </w:p>
        </w:tc>
        <w:tc>
          <w:tcPr>
            <w:tcW w:w="1523" w:type="dxa"/>
          </w:tcPr>
          <w:p w14:paraId="58098BD4" w14:textId="77777777" w:rsidR="007772BC" w:rsidRPr="00966BD2" w:rsidRDefault="007772BC" w:rsidP="007772BC">
            <w:pPr>
              <w:autoSpaceDE w:val="0"/>
              <w:autoSpaceDN w:val="0"/>
              <w:adjustRightInd w:val="0"/>
              <w:spacing w:line="240" w:lineRule="auto"/>
              <w:rPr>
                <w:color w:val="000000"/>
                <w:sz w:val="20"/>
                <w:szCs w:val="20"/>
              </w:rPr>
            </w:pPr>
          </w:p>
        </w:tc>
      </w:tr>
      <w:tr w:rsidR="007772BC" w:rsidRPr="00966BD2" w14:paraId="0F4E72EB" w14:textId="77777777" w:rsidTr="007772BC">
        <w:trPr>
          <w:trHeight w:val="831"/>
        </w:trPr>
        <w:tc>
          <w:tcPr>
            <w:tcW w:w="506" w:type="dxa"/>
          </w:tcPr>
          <w:p w14:paraId="7A5E8771" w14:textId="77777777" w:rsidR="007772BC" w:rsidRPr="00966BD2" w:rsidRDefault="007772BC" w:rsidP="007772BC">
            <w:pPr>
              <w:autoSpaceDE w:val="0"/>
              <w:autoSpaceDN w:val="0"/>
              <w:adjustRightInd w:val="0"/>
              <w:spacing w:line="240" w:lineRule="auto"/>
              <w:rPr>
                <w:color w:val="000000"/>
                <w:sz w:val="20"/>
                <w:szCs w:val="20"/>
              </w:rPr>
            </w:pPr>
          </w:p>
          <w:p w14:paraId="177EFAC8" w14:textId="77777777" w:rsidR="007772BC" w:rsidRPr="00966BD2" w:rsidRDefault="007772BC" w:rsidP="007772BC">
            <w:pPr>
              <w:autoSpaceDE w:val="0"/>
              <w:autoSpaceDN w:val="0"/>
              <w:adjustRightInd w:val="0"/>
              <w:spacing w:line="240" w:lineRule="auto"/>
              <w:rPr>
                <w:color w:val="000000"/>
                <w:sz w:val="20"/>
                <w:szCs w:val="20"/>
              </w:rPr>
            </w:pPr>
          </w:p>
        </w:tc>
        <w:tc>
          <w:tcPr>
            <w:tcW w:w="1673" w:type="dxa"/>
          </w:tcPr>
          <w:p w14:paraId="7D678BEA" w14:textId="77777777" w:rsidR="007772BC" w:rsidRPr="00966BD2" w:rsidRDefault="007772BC" w:rsidP="007772BC">
            <w:pPr>
              <w:autoSpaceDE w:val="0"/>
              <w:autoSpaceDN w:val="0"/>
              <w:adjustRightInd w:val="0"/>
              <w:spacing w:line="240" w:lineRule="auto"/>
              <w:rPr>
                <w:color w:val="000000"/>
                <w:sz w:val="20"/>
                <w:szCs w:val="20"/>
              </w:rPr>
            </w:pPr>
          </w:p>
        </w:tc>
        <w:tc>
          <w:tcPr>
            <w:tcW w:w="616" w:type="dxa"/>
          </w:tcPr>
          <w:p w14:paraId="086F983B" w14:textId="77777777" w:rsidR="007772BC" w:rsidRPr="00966BD2" w:rsidRDefault="007772BC" w:rsidP="007772BC">
            <w:pPr>
              <w:autoSpaceDE w:val="0"/>
              <w:autoSpaceDN w:val="0"/>
              <w:adjustRightInd w:val="0"/>
              <w:spacing w:line="240" w:lineRule="auto"/>
              <w:rPr>
                <w:color w:val="000000"/>
                <w:sz w:val="20"/>
                <w:szCs w:val="20"/>
              </w:rPr>
            </w:pPr>
          </w:p>
        </w:tc>
        <w:tc>
          <w:tcPr>
            <w:tcW w:w="1090" w:type="dxa"/>
          </w:tcPr>
          <w:p w14:paraId="3C2FCB9A" w14:textId="77777777" w:rsidR="007772BC" w:rsidRPr="00966BD2" w:rsidRDefault="007772BC" w:rsidP="007772BC">
            <w:pPr>
              <w:autoSpaceDE w:val="0"/>
              <w:autoSpaceDN w:val="0"/>
              <w:adjustRightInd w:val="0"/>
              <w:spacing w:line="240" w:lineRule="auto"/>
              <w:rPr>
                <w:color w:val="000000"/>
                <w:sz w:val="20"/>
                <w:szCs w:val="20"/>
              </w:rPr>
            </w:pPr>
          </w:p>
        </w:tc>
        <w:tc>
          <w:tcPr>
            <w:tcW w:w="1112" w:type="dxa"/>
          </w:tcPr>
          <w:p w14:paraId="10A2A751" w14:textId="77777777" w:rsidR="007772BC" w:rsidRPr="00966BD2" w:rsidRDefault="007772BC" w:rsidP="007772BC">
            <w:pPr>
              <w:autoSpaceDE w:val="0"/>
              <w:autoSpaceDN w:val="0"/>
              <w:adjustRightInd w:val="0"/>
              <w:spacing w:line="240" w:lineRule="auto"/>
              <w:rPr>
                <w:color w:val="000000"/>
                <w:sz w:val="20"/>
                <w:szCs w:val="20"/>
              </w:rPr>
            </w:pPr>
          </w:p>
        </w:tc>
        <w:tc>
          <w:tcPr>
            <w:tcW w:w="1464" w:type="dxa"/>
          </w:tcPr>
          <w:p w14:paraId="4AF99622" w14:textId="77777777" w:rsidR="007772BC" w:rsidRPr="00966BD2" w:rsidRDefault="007772BC" w:rsidP="007772BC">
            <w:pPr>
              <w:autoSpaceDE w:val="0"/>
              <w:autoSpaceDN w:val="0"/>
              <w:adjustRightInd w:val="0"/>
              <w:spacing w:line="240" w:lineRule="auto"/>
              <w:rPr>
                <w:color w:val="000000"/>
                <w:sz w:val="20"/>
                <w:szCs w:val="20"/>
              </w:rPr>
            </w:pPr>
          </w:p>
        </w:tc>
        <w:tc>
          <w:tcPr>
            <w:tcW w:w="1188" w:type="dxa"/>
          </w:tcPr>
          <w:p w14:paraId="640169AC" w14:textId="77777777" w:rsidR="007772BC" w:rsidRPr="00966BD2" w:rsidRDefault="007772BC" w:rsidP="007772BC">
            <w:pPr>
              <w:autoSpaceDE w:val="0"/>
              <w:autoSpaceDN w:val="0"/>
              <w:adjustRightInd w:val="0"/>
              <w:spacing w:line="240" w:lineRule="auto"/>
              <w:rPr>
                <w:color w:val="000000"/>
                <w:sz w:val="20"/>
                <w:szCs w:val="20"/>
              </w:rPr>
            </w:pPr>
          </w:p>
        </w:tc>
        <w:tc>
          <w:tcPr>
            <w:tcW w:w="1520" w:type="dxa"/>
          </w:tcPr>
          <w:p w14:paraId="253FC4BA" w14:textId="77777777" w:rsidR="007772BC" w:rsidRPr="00966BD2" w:rsidRDefault="007772BC" w:rsidP="007772BC">
            <w:pPr>
              <w:autoSpaceDE w:val="0"/>
              <w:autoSpaceDN w:val="0"/>
              <w:adjustRightInd w:val="0"/>
              <w:spacing w:line="240" w:lineRule="auto"/>
              <w:rPr>
                <w:color w:val="000000"/>
                <w:sz w:val="20"/>
                <w:szCs w:val="20"/>
              </w:rPr>
            </w:pPr>
          </w:p>
        </w:tc>
        <w:tc>
          <w:tcPr>
            <w:tcW w:w="1523" w:type="dxa"/>
          </w:tcPr>
          <w:p w14:paraId="1A6AD3DD" w14:textId="77777777" w:rsidR="007772BC" w:rsidRPr="00966BD2" w:rsidRDefault="007772BC" w:rsidP="007772BC">
            <w:pPr>
              <w:autoSpaceDE w:val="0"/>
              <w:autoSpaceDN w:val="0"/>
              <w:adjustRightInd w:val="0"/>
              <w:spacing w:line="240" w:lineRule="auto"/>
              <w:rPr>
                <w:color w:val="000000"/>
                <w:sz w:val="20"/>
                <w:szCs w:val="20"/>
              </w:rPr>
            </w:pPr>
          </w:p>
        </w:tc>
      </w:tr>
      <w:tr w:rsidR="007772BC" w:rsidRPr="00966BD2" w14:paraId="462E7329" w14:textId="77777777" w:rsidTr="007772BC">
        <w:trPr>
          <w:trHeight w:val="831"/>
        </w:trPr>
        <w:tc>
          <w:tcPr>
            <w:tcW w:w="506" w:type="dxa"/>
          </w:tcPr>
          <w:p w14:paraId="4F9B6C99" w14:textId="77777777" w:rsidR="007772BC" w:rsidRPr="00966BD2" w:rsidRDefault="007772BC" w:rsidP="007772BC">
            <w:pPr>
              <w:autoSpaceDE w:val="0"/>
              <w:autoSpaceDN w:val="0"/>
              <w:adjustRightInd w:val="0"/>
              <w:spacing w:line="240" w:lineRule="auto"/>
              <w:rPr>
                <w:color w:val="000000"/>
                <w:sz w:val="20"/>
                <w:szCs w:val="20"/>
              </w:rPr>
            </w:pPr>
          </w:p>
          <w:p w14:paraId="18A21183" w14:textId="77777777" w:rsidR="007772BC" w:rsidRPr="00966BD2" w:rsidRDefault="007772BC" w:rsidP="007772BC">
            <w:pPr>
              <w:autoSpaceDE w:val="0"/>
              <w:autoSpaceDN w:val="0"/>
              <w:adjustRightInd w:val="0"/>
              <w:spacing w:line="240" w:lineRule="auto"/>
              <w:rPr>
                <w:color w:val="000000"/>
                <w:sz w:val="20"/>
                <w:szCs w:val="20"/>
              </w:rPr>
            </w:pPr>
          </w:p>
        </w:tc>
        <w:tc>
          <w:tcPr>
            <w:tcW w:w="1673" w:type="dxa"/>
          </w:tcPr>
          <w:p w14:paraId="1C867F98" w14:textId="77777777" w:rsidR="007772BC" w:rsidRPr="00966BD2" w:rsidRDefault="007772BC" w:rsidP="007772BC">
            <w:pPr>
              <w:autoSpaceDE w:val="0"/>
              <w:autoSpaceDN w:val="0"/>
              <w:adjustRightInd w:val="0"/>
              <w:spacing w:line="240" w:lineRule="auto"/>
              <w:rPr>
                <w:color w:val="000000"/>
                <w:sz w:val="20"/>
                <w:szCs w:val="20"/>
              </w:rPr>
            </w:pPr>
          </w:p>
        </w:tc>
        <w:tc>
          <w:tcPr>
            <w:tcW w:w="616" w:type="dxa"/>
          </w:tcPr>
          <w:p w14:paraId="6ED9BC1D" w14:textId="77777777" w:rsidR="007772BC" w:rsidRPr="00966BD2" w:rsidRDefault="007772BC" w:rsidP="007772BC">
            <w:pPr>
              <w:autoSpaceDE w:val="0"/>
              <w:autoSpaceDN w:val="0"/>
              <w:adjustRightInd w:val="0"/>
              <w:spacing w:line="240" w:lineRule="auto"/>
              <w:rPr>
                <w:color w:val="000000"/>
                <w:sz w:val="20"/>
                <w:szCs w:val="20"/>
              </w:rPr>
            </w:pPr>
          </w:p>
        </w:tc>
        <w:tc>
          <w:tcPr>
            <w:tcW w:w="1090" w:type="dxa"/>
          </w:tcPr>
          <w:p w14:paraId="321292D5" w14:textId="77777777" w:rsidR="007772BC" w:rsidRPr="00966BD2" w:rsidRDefault="007772BC" w:rsidP="007772BC">
            <w:pPr>
              <w:autoSpaceDE w:val="0"/>
              <w:autoSpaceDN w:val="0"/>
              <w:adjustRightInd w:val="0"/>
              <w:spacing w:line="240" w:lineRule="auto"/>
              <w:rPr>
                <w:color w:val="000000"/>
                <w:sz w:val="20"/>
                <w:szCs w:val="20"/>
              </w:rPr>
            </w:pPr>
          </w:p>
        </w:tc>
        <w:tc>
          <w:tcPr>
            <w:tcW w:w="1112" w:type="dxa"/>
          </w:tcPr>
          <w:p w14:paraId="0D97B73F" w14:textId="77777777" w:rsidR="007772BC" w:rsidRPr="00966BD2" w:rsidRDefault="007772BC" w:rsidP="007772BC">
            <w:pPr>
              <w:autoSpaceDE w:val="0"/>
              <w:autoSpaceDN w:val="0"/>
              <w:adjustRightInd w:val="0"/>
              <w:spacing w:line="240" w:lineRule="auto"/>
              <w:rPr>
                <w:color w:val="000000"/>
                <w:sz w:val="20"/>
                <w:szCs w:val="20"/>
              </w:rPr>
            </w:pPr>
          </w:p>
        </w:tc>
        <w:tc>
          <w:tcPr>
            <w:tcW w:w="1464" w:type="dxa"/>
          </w:tcPr>
          <w:p w14:paraId="105D9267" w14:textId="77777777" w:rsidR="007772BC" w:rsidRPr="00966BD2" w:rsidRDefault="007772BC" w:rsidP="007772BC">
            <w:pPr>
              <w:autoSpaceDE w:val="0"/>
              <w:autoSpaceDN w:val="0"/>
              <w:adjustRightInd w:val="0"/>
              <w:spacing w:line="240" w:lineRule="auto"/>
              <w:rPr>
                <w:color w:val="000000"/>
                <w:sz w:val="20"/>
                <w:szCs w:val="20"/>
              </w:rPr>
            </w:pPr>
          </w:p>
        </w:tc>
        <w:tc>
          <w:tcPr>
            <w:tcW w:w="1188" w:type="dxa"/>
          </w:tcPr>
          <w:p w14:paraId="70C63AD4" w14:textId="77777777" w:rsidR="007772BC" w:rsidRDefault="007772BC" w:rsidP="007772BC">
            <w:pPr>
              <w:autoSpaceDE w:val="0"/>
              <w:autoSpaceDN w:val="0"/>
              <w:adjustRightInd w:val="0"/>
              <w:spacing w:line="240" w:lineRule="auto"/>
              <w:rPr>
                <w:color w:val="000000"/>
                <w:sz w:val="20"/>
                <w:szCs w:val="20"/>
              </w:rPr>
            </w:pPr>
          </w:p>
          <w:p w14:paraId="7FCBC6CE" w14:textId="77777777" w:rsidR="007772BC" w:rsidRPr="00937254" w:rsidRDefault="007772BC" w:rsidP="007772BC">
            <w:pPr>
              <w:spacing w:line="240" w:lineRule="auto"/>
              <w:rPr>
                <w:sz w:val="20"/>
                <w:szCs w:val="20"/>
              </w:rPr>
            </w:pPr>
          </w:p>
        </w:tc>
        <w:tc>
          <w:tcPr>
            <w:tcW w:w="1520" w:type="dxa"/>
          </w:tcPr>
          <w:p w14:paraId="4796CD56" w14:textId="77777777" w:rsidR="007772BC" w:rsidRPr="00966BD2" w:rsidRDefault="007772BC" w:rsidP="007772BC">
            <w:pPr>
              <w:autoSpaceDE w:val="0"/>
              <w:autoSpaceDN w:val="0"/>
              <w:adjustRightInd w:val="0"/>
              <w:spacing w:line="240" w:lineRule="auto"/>
              <w:rPr>
                <w:color w:val="000000"/>
                <w:sz w:val="20"/>
                <w:szCs w:val="20"/>
              </w:rPr>
            </w:pPr>
          </w:p>
        </w:tc>
        <w:tc>
          <w:tcPr>
            <w:tcW w:w="1523" w:type="dxa"/>
          </w:tcPr>
          <w:p w14:paraId="7F5049DC" w14:textId="77777777" w:rsidR="007772BC" w:rsidRPr="00966BD2" w:rsidRDefault="007772BC" w:rsidP="007772BC">
            <w:pPr>
              <w:autoSpaceDE w:val="0"/>
              <w:autoSpaceDN w:val="0"/>
              <w:adjustRightInd w:val="0"/>
              <w:spacing w:line="240" w:lineRule="auto"/>
              <w:rPr>
                <w:color w:val="000000"/>
                <w:sz w:val="20"/>
                <w:szCs w:val="20"/>
              </w:rPr>
            </w:pPr>
          </w:p>
        </w:tc>
      </w:tr>
      <w:tr w:rsidR="007772BC" w:rsidRPr="00966BD2" w14:paraId="019ECBAF" w14:textId="77777777" w:rsidTr="007772BC">
        <w:trPr>
          <w:trHeight w:val="817"/>
        </w:trPr>
        <w:tc>
          <w:tcPr>
            <w:tcW w:w="506" w:type="dxa"/>
          </w:tcPr>
          <w:p w14:paraId="7F04B7A5" w14:textId="77777777" w:rsidR="007772BC" w:rsidRPr="00966BD2" w:rsidRDefault="007772BC" w:rsidP="007772BC">
            <w:pPr>
              <w:autoSpaceDE w:val="0"/>
              <w:autoSpaceDN w:val="0"/>
              <w:adjustRightInd w:val="0"/>
              <w:spacing w:line="240" w:lineRule="auto"/>
              <w:rPr>
                <w:color w:val="000000"/>
                <w:sz w:val="20"/>
                <w:szCs w:val="20"/>
              </w:rPr>
            </w:pPr>
          </w:p>
          <w:p w14:paraId="73062747" w14:textId="77777777" w:rsidR="007772BC" w:rsidRPr="00966BD2" w:rsidRDefault="007772BC" w:rsidP="007772BC">
            <w:pPr>
              <w:autoSpaceDE w:val="0"/>
              <w:autoSpaceDN w:val="0"/>
              <w:adjustRightInd w:val="0"/>
              <w:spacing w:line="240" w:lineRule="auto"/>
              <w:rPr>
                <w:color w:val="000000"/>
                <w:sz w:val="20"/>
                <w:szCs w:val="20"/>
              </w:rPr>
            </w:pPr>
          </w:p>
        </w:tc>
        <w:tc>
          <w:tcPr>
            <w:tcW w:w="1673" w:type="dxa"/>
          </w:tcPr>
          <w:p w14:paraId="4E1DD630" w14:textId="77777777" w:rsidR="007772BC" w:rsidRPr="00966BD2" w:rsidRDefault="007772BC" w:rsidP="007772BC">
            <w:pPr>
              <w:autoSpaceDE w:val="0"/>
              <w:autoSpaceDN w:val="0"/>
              <w:adjustRightInd w:val="0"/>
              <w:spacing w:line="240" w:lineRule="auto"/>
              <w:rPr>
                <w:color w:val="000000"/>
                <w:sz w:val="20"/>
                <w:szCs w:val="20"/>
              </w:rPr>
            </w:pPr>
          </w:p>
        </w:tc>
        <w:tc>
          <w:tcPr>
            <w:tcW w:w="616" w:type="dxa"/>
          </w:tcPr>
          <w:p w14:paraId="69AED1F7" w14:textId="77777777" w:rsidR="007772BC" w:rsidRPr="00966BD2" w:rsidRDefault="007772BC" w:rsidP="007772BC">
            <w:pPr>
              <w:autoSpaceDE w:val="0"/>
              <w:autoSpaceDN w:val="0"/>
              <w:adjustRightInd w:val="0"/>
              <w:spacing w:line="240" w:lineRule="auto"/>
              <w:rPr>
                <w:color w:val="000000"/>
                <w:sz w:val="20"/>
                <w:szCs w:val="20"/>
              </w:rPr>
            </w:pPr>
          </w:p>
        </w:tc>
        <w:tc>
          <w:tcPr>
            <w:tcW w:w="1090" w:type="dxa"/>
          </w:tcPr>
          <w:p w14:paraId="72B9EB76" w14:textId="77777777" w:rsidR="007772BC" w:rsidRPr="00966BD2" w:rsidRDefault="007772BC" w:rsidP="007772BC">
            <w:pPr>
              <w:autoSpaceDE w:val="0"/>
              <w:autoSpaceDN w:val="0"/>
              <w:adjustRightInd w:val="0"/>
              <w:spacing w:line="240" w:lineRule="auto"/>
              <w:rPr>
                <w:color w:val="000000"/>
                <w:sz w:val="20"/>
                <w:szCs w:val="20"/>
              </w:rPr>
            </w:pPr>
          </w:p>
        </w:tc>
        <w:tc>
          <w:tcPr>
            <w:tcW w:w="1112" w:type="dxa"/>
          </w:tcPr>
          <w:p w14:paraId="618AFBEF" w14:textId="77777777" w:rsidR="007772BC" w:rsidRPr="00966BD2" w:rsidRDefault="007772BC" w:rsidP="007772BC">
            <w:pPr>
              <w:autoSpaceDE w:val="0"/>
              <w:autoSpaceDN w:val="0"/>
              <w:adjustRightInd w:val="0"/>
              <w:spacing w:line="240" w:lineRule="auto"/>
              <w:rPr>
                <w:color w:val="000000"/>
                <w:sz w:val="20"/>
                <w:szCs w:val="20"/>
              </w:rPr>
            </w:pPr>
          </w:p>
        </w:tc>
        <w:tc>
          <w:tcPr>
            <w:tcW w:w="1464" w:type="dxa"/>
          </w:tcPr>
          <w:p w14:paraId="2BEFF996" w14:textId="77777777" w:rsidR="007772BC" w:rsidRPr="00966BD2" w:rsidRDefault="007772BC" w:rsidP="007772BC">
            <w:pPr>
              <w:autoSpaceDE w:val="0"/>
              <w:autoSpaceDN w:val="0"/>
              <w:adjustRightInd w:val="0"/>
              <w:spacing w:line="240" w:lineRule="auto"/>
              <w:rPr>
                <w:color w:val="000000"/>
                <w:sz w:val="20"/>
                <w:szCs w:val="20"/>
              </w:rPr>
            </w:pPr>
          </w:p>
        </w:tc>
        <w:tc>
          <w:tcPr>
            <w:tcW w:w="1188" w:type="dxa"/>
          </w:tcPr>
          <w:p w14:paraId="3046A957" w14:textId="77777777" w:rsidR="007772BC" w:rsidRPr="00966BD2" w:rsidRDefault="007772BC" w:rsidP="007772BC">
            <w:pPr>
              <w:autoSpaceDE w:val="0"/>
              <w:autoSpaceDN w:val="0"/>
              <w:adjustRightInd w:val="0"/>
              <w:spacing w:line="240" w:lineRule="auto"/>
              <w:rPr>
                <w:color w:val="000000"/>
                <w:sz w:val="20"/>
                <w:szCs w:val="20"/>
              </w:rPr>
            </w:pPr>
          </w:p>
        </w:tc>
        <w:tc>
          <w:tcPr>
            <w:tcW w:w="1520" w:type="dxa"/>
          </w:tcPr>
          <w:p w14:paraId="21DB2AC6" w14:textId="77777777" w:rsidR="007772BC" w:rsidRPr="00966BD2" w:rsidRDefault="007772BC" w:rsidP="007772BC">
            <w:pPr>
              <w:autoSpaceDE w:val="0"/>
              <w:autoSpaceDN w:val="0"/>
              <w:adjustRightInd w:val="0"/>
              <w:spacing w:line="240" w:lineRule="auto"/>
              <w:rPr>
                <w:color w:val="000000"/>
                <w:sz w:val="20"/>
                <w:szCs w:val="20"/>
              </w:rPr>
            </w:pPr>
          </w:p>
        </w:tc>
        <w:tc>
          <w:tcPr>
            <w:tcW w:w="1523" w:type="dxa"/>
          </w:tcPr>
          <w:p w14:paraId="7004C24C" w14:textId="77777777" w:rsidR="007772BC" w:rsidRPr="00966BD2" w:rsidRDefault="007772BC" w:rsidP="007772BC">
            <w:pPr>
              <w:autoSpaceDE w:val="0"/>
              <w:autoSpaceDN w:val="0"/>
              <w:adjustRightInd w:val="0"/>
              <w:spacing w:line="240" w:lineRule="auto"/>
              <w:rPr>
                <w:color w:val="000000"/>
                <w:sz w:val="20"/>
                <w:szCs w:val="20"/>
              </w:rPr>
            </w:pPr>
          </w:p>
        </w:tc>
      </w:tr>
      <w:tr w:rsidR="007772BC" w:rsidRPr="00966BD2" w14:paraId="1FEFA3B6" w14:textId="77777777" w:rsidTr="007772BC">
        <w:trPr>
          <w:trHeight w:val="831"/>
        </w:trPr>
        <w:tc>
          <w:tcPr>
            <w:tcW w:w="506" w:type="dxa"/>
          </w:tcPr>
          <w:p w14:paraId="43F8A59B" w14:textId="77777777" w:rsidR="007772BC" w:rsidRPr="00966BD2" w:rsidRDefault="007772BC" w:rsidP="007772BC">
            <w:pPr>
              <w:autoSpaceDE w:val="0"/>
              <w:autoSpaceDN w:val="0"/>
              <w:adjustRightInd w:val="0"/>
              <w:spacing w:line="240" w:lineRule="auto"/>
              <w:rPr>
                <w:color w:val="000000"/>
                <w:sz w:val="20"/>
                <w:szCs w:val="20"/>
              </w:rPr>
            </w:pPr>
          </w:p>
        </w:tc>
        <w:tc>
          <w:tcPr>
            <w:tcW w:w="1673" w:type="dxa"/>
          </w:tcPr>
          <w:p w14:paraId="34F60B85" w14:textId="77777777" w:rsidR="007772BC" w:rsidRDefault="007772BC" w:rsidP="007772BC">
            <w:pPr>
              <w:autoSpaceDE w:val="0"/>
              <w:autoSpaceDN w:val="0"/>
              <w:adjustRightInd w:val="0"/>
              <w:spacing w:line="240" w:lineRule="auto"/>
              <w:rPr>
                <w:color w:val="000000"/>
                <w:sz w:val="20"/>
                <w:szCs w:val="20"/>
              </w:rPr>
            </w:pPr>
          </w:p>
          <w:p w14:paraId="5E24B4F2" w14:textId="77777777" w:rsidR="007772BC" w:rsidRPr="00966BD2" w:rsidRDefault="007772BC" w:rsidP="007772BC">
            <w:pPr>
              <w:autoSpaceDE w:val="0"/>
              <w:autoSpaceDN w:val="0"/>
              <w:adjustRightInd w:val="0"/>
              <w:spacing w:line="240" w:lineRule="auto"/>
              <w:rPr>
                <w:color w:val="000000"/>
                <w:sz w:val="20"/>
                <w:szCs w:val="20"/>
              </w:rPr>
            </w:pPr>
          </w:p>
        </w:tc>
        <w:tc>
          <w:tcPr>
            <w:tcW w:w="616" w:type="dxa"/>
          </w:tcPr>
          <w:p w14:paraId="413E9AA1" w14:textId="77777777" w:rsidR="007772BC" w:rsidRPr="00966BD2" w:rsidRDefault="007772BC" w:rsidP="007772BC">
            <w:pPr>
              <w:autoSpaceDE w:val="0"/>
              <w:autoSpaceDN w:val="0"/>
              <w:adjustRightInd w:val="0"/>
              <w:spacing w:line="240" w:lineRule="auto"/>
              <w:rPr>
                <w:color w:val="000000"/>
                <w:sz w:val="20"/>
                <w:szCs w:val="20"/>
              </w:rPr>
            </w:pPr>
          </w:p>
        </w:tc>
        <w:tc>
          <w:tcPr>
            <w:tcW w:w="1090" w:type="dxa"/>
          </w:tcPr>
          <w:p w14:paraId="19BEEFDA" w14:textId="77777777" w:rsidR="007772BC" w:rsidRPr="00966BD2" w:rsidRDefault="007772BC" w:rsidP="007772BC">
            <w:pPr>
              <w:autoSpaceDE w:val="0"/>
              <w:autoSpaceDN w:val="0"/>
              <w:adjustRightInd w:val="0"/>
              <w:spacing w:line="240" w:lineRule="auto"/>
              <w:rPr>
                <w:color w:val="000000"/>
                <w:sz w:val="20"/>
                <w:szCs w:val="20"/>
              </w:rPr>
            </w:pPr>
          </w:p>
        </w:tc>
        <w:tc>
          <w:tcPr>
            <w:tcW w:w="1112" w:type="dxa"/>
          </w:tcPr>
          <w:p w14:paraId="4D043E1C" w14:textId="77777777" w:rsidR="007772BC" w:rsidRPr="00966BD2" w:rsidRDefault="007772BC" w:rsidP="007772BC">
            <w:pPr>
              <w:autoSpaceDE w:val="0"/>
              <w:autoSpaceDN w:val="0"/>
              <w:adjustRightInd w:val="0"/>
              <w:spacing w:line="240" w:lineRule="auto"/>
              <w:rPr>
                <w:color w:val="000000"/>
                <w:sz w:val="20"/>
                <w:szCs w:val="20"/>
              </w:rPr>
            </w:pPr>
          </w:p>
        </w:tc>
        <w:tc>
          <w:tcPr>
            <w:tcW w:w="1464" w:type="dxa"/>
          </w:tcPr>
          <w:p w14:paraId="36CF8FB0" w14:textId="77777777" w:rsidR="007772BC" w:rsidRPr="00966BD2" w:rsidRDefault="007772BC" w:rsidP="007772BC">
            <w:pPr>
              <w:autoSpaceDE w:val="0"/>
              <w:autoSpaceDN w:val="0"/>
              <w:adjustRightInd w:val="0"/>
              <w:spacing w:line="240" w:lineRule="auto"/>
              <w:rPr>
                <w:color w:val="000000"/>
                <w:sz w:val="20"/>
                <w:szCs w:val="20"/>
              </w:rPr>
            </w:pPr>
          </w:p>
        </w:tc>
        <w:tc>
          <w:tcPr>
            <w:tcW w:w="1188" w:type="dxa"/>
          </w:tcPr>
          <w:p w14:paraId="53C832C5" w14:textId="77777777" w:rsidR="007772BC" w:rsidRPr="00966BD2" w:rsidRDefault="007772BC" w:rsidP="007772BC">
            <w:pPr>
              <w:autoSpaceDE w:val="0"/>
              <w:autoSpaceDN w:val="0"/>
              <w:adjustRightInd w:val="0"/>
              <w:spacing w:line="240" w:lineRule="auto"/>
              <w:rPr>
                <w:color w:val="000000"/>
                <w:sz w:val="20"/>
                <w:szCs w:val="20"/>
              </w:rPr>
            </w:pPr>
          </w:p>
        </w:tc>
        <w:tc>
          <w:tcPr>
            <w:tcW w:w="1520" w:type="dxa"/>
          </w:tcPr>
          <w:p w14:paraId="4250959E" w14:textId="77777777" w:rsidR="007772BC" w:rsidRPr="00966BD2" w:rsidRDefault="007772BC" w:rsidP="007772BC">
            <w:pPr>
              <w:autoSpaceDE w:val="0"/>
              <w:autoSpaceDN w:val="0"/>
              <w:adjustRightInd w:val="0"/>
              <w:spacing w:line="240" w:lineRule="auto"/>
              <w:rPr>
                <w:color w:val="000000"/>
                <w:sz w:val="20"/>
                <w:szCs w:val="20"/>
              </w:rPr>
            </w:pPr>
          </w:p>
        </w:tc>
        <w:tc>
          <w:tcPr>
            <w:tcW w:w="1523" w:type="dxa"/>
          </w:tcPr>
          <w:p w14:paraId="2888B760" w14:textId="77777777" w:rsidR="007772BC" w:rsidRPr="00966BD2" w:rsidRDefault="007772BC" w:rsidP="007772BC">
            <w:pPr>
              <w:autoSpaceDE w:val="0"/>
              <w:autoSpaceDN w:val="0"/>
              <w:adjustRightInd w:val="0"/>
              <w:spacing w:line="240" w:lineRule="auto"/>
              <w:rPr>
                <w:color w:val="000000"/>
                <w:sz w:val="20"/>
                <w:szCs w:val="20"/>
              </w:rPr>
            </w:pPr>
          </w:p>
        </w:tc>
      </w:tr>
      <w:tr w:rsidR="007772BC" w:rsidRPr="00966BD2" w14:paraId="3BBB464B" w14:textId="77777777" w:rsidTr="007772BC">
        <w:trPr>
          <w:trHeight w:val="831"/>
        </w:trPr>
        <w:tc>
          <w:tcPr>
            <w:tcW w:w="506" w:type="dxa"/>
          </w:tcPr>
          <w:p w14:paraId="47683BAF" w14:textId="77777777" w:rsidR="007772BC" w:rsidRPr="00966BD2" w:rsidRDefault="007772BC" w:rsidP="007772BC">
            <w:pPr>
              <w:autoSpaceDE w:val="0"/>
              <w:autoSpaceDN w:val="0"/>
              <w:adjustRightInd w:val="0"/>
              <w:spacing w:line="240" w:lineRule="auto"/>
              <w:rPr>
                <w:color w:val="000000"/>
                <w:sz w:val="20"/>
                <w:szCs w:val="20"/>
              </w:rPr>
            </w:pPr>
          </w:p>
        </w:tc>
        <w:tc>
          <w:tcPr>
            <w:tcW w:w="1673" w:type="dxa"/>
          </w:tcPr>
          <w:p w14:paraId="04C675C1" w14:textId="77777777" w:rsidR="007772BC" w:rsidRDefault="007772BC" w:rsidP="007772BC">
            <w:pPr>
              <w:autoSpaceDE w:val="0"/>
              <w:autoSpaceDN w:val="0"/>
              <w:adjustRightInd w:val="0"/>
              <w:spacing w:line="240" w:lineRule="auto"/>
              <w:rPr>
                <w:color w:val="000000"/>
                <w:sz w:val="20"/>
                <w:szCs w:val="20"/>
              </w:rPr>
            </w:pPr>
          </w:p>
          <w:p w14:paraId="4CA02409" w14:textId="77777777" w:rsidR="007772BC" w:rsidRPr="00966BD2" w:rsidRDefault="007772BC" w:rsidP="007772BC">
            <w:pPr>
              <w:autoSpaceDE w:val="0"/>
              <w:autoSpaceDN w:val="0"/>
              <w:adjustRightInd w:val="0"/>
              <w:spacing w:line="240" w:lineRule="auto"/>
              <w:rPr>
                <w:color w:val="000000"/>
                <w:sz w:val="20"/>
                <w:szCs w:val="20"/>
              </w:rPr>
            </w:pPr>
          </w:p>
        </w:tc>
        <w:tc>
          <w:tcPr>
            <w:tcW w:w="616" w:type="dxa"/>
          </w:tcPr>
          <w:p w14:paraId="36934C94" w14:textId="77777777" w:rsidR="007772BC" w:rsidRPr="00966BD2" w:rsidRDefault="007772BC" w:rsidP="007772BC">
            <w:pPr>
              <w:autoSpaceDE w:val="0"/>
              <w:autoSpaceDN w:val="0"/>
              <w:adjustRightInd w:val="0"/>
              <w:spacing w:line="240" w:lineRule="auto"/>
              <w:rPr>
                <w:color w:val="000000"/>
                <w:sz w:val="20"/>
                <w:szCs w:val="20"/>
              </w:rPr>
            </w:pPr>
          </w:p>
        </w:tc>
        <w:tc>
          <w:tcPr>
            <w:tcW w:w="1090" w:type="dxa"/>
          </w:tcPr>
          <w:p w14:paraId="4BEDA567" w14:textId="77777777" w:rsidR="007772BC" w:rsidRPr="00966BD2" w:rsidRDefault="007772BC" w:rsidP="007772BC">
            <w:pPr>
              <w:autoSpaceDE w:val="0"/>
              <w:autoSpaceDN w:val="0"/>
              <w:adjustRightInd w:val="0"/>
              <w:spacing w:line="240" w:lineRule="auto"/>
              <w:rPr>
                <w:color w:val="000000"/>
                <w:sz w:val="20"/>
                <w:szCs w:val="20"/>
              </w:rPr>
            </w:pPr>
          </w:p>
        </w:tc>
        <w:tc>
          <w:tcPr>
            <w:tcW w:w="1112" w:type="dxa"/>
          </w:tcPr>
          <w:p w14:paraId="76EF3FE0" w14:textId="77777777" w:rsidR="007772BC" w:rsidRPr="00966BD2" w:rsidRDefault="007772BC" w:rsidP="007772BC">
            <w:pPr>
              <w:autoSpaceDE w:val="0"/>
              <w:autoSpaceDN w:val="0"/>
              <w:adjustRightInd w:val="0"/>
              <w:spacing w:line="240" w:lineRule="auto"/>
              <w:rPr>
                <w:color w:val="000000"/>
                <w:sz w:val="20"/>
                <w:szCs w:val="20"/>
              </w:rPr>
            </w:pPr>
          </w:p>
        </w:tc>
        <w:tc>
          <w:tcPr>
            <w:tcW w:w="1464" w:type="dxa"/>
          </w:tcPr>
          <w:p w14:paraId="53725DF3" w14:textId="77777777" w:rsidR="007772BC" w:rsidRPr="00966BD2" w:rsidRDefault="007772BC" w:rsidP="007772BC">
            <w:pPr>
              <w:autoSpaceDE w:val="0"/>
              <w:autoSpaceDN w:val="0"/>
              <w:adjustRightInd w:val="0"/>
              <w:spacing w:line="240" w:lineRule="auto"/>
              <w:rPr>
                <w:color w:val="000000"/>
                <w:sz w:val="20"/>
                <w:szCs w:val="20"/>
              </w:rPr>
            </w:pPr>
          </w:p>
        </w:tc>
        <w:tc>
          <w:tcPr>
            <w:tcW w:w="1188" w:type="dxa"/>
          </w:tcPr>
          <w:p w14:paraId="658B0A91" w14:textId="77777777" w:rsidR="007772BC" w:rsidRPr="00966BD2" w:rsidRDefault="007772BC" w:rsidP="007772BC">
            <w:pPr>
              <w:autoSpaceDE w:val="0"/>
              <w:autoSpaceDN w:val="0"/>
              <w:adjustRightInd w:val="0"/>
              <w:spacing w:line="240" w:lineRule="auto"/>
              <w:rPr>
                <w:color w:val="000000"/>
                <w:sz w:val="20"/>
                <w:szCs w:val="20"/>
              </w:rPr>
            </w:pPr>
          </w:p>
        </w:tc>
        <w:tc>
          <w:tcPr>
            <w:tcW w:w="1520" w:type="dxa"/>
          </w:tcPr>
          <w:p w14:paraId="22214DF8" w14:textId="77777777" w:rsidR="007772BC" w:rsidRPr="00966BD2" w:rsidRDefault="007772BC" w:rsidP="007772BC">
            <w:pPr>
              <w:autoSpaceDE w:val="0"/>
              <w:autoSpaceDN w:val="0"/>
              <w:adjustRightInd w:val="0"/>
              <w:spacing w:line="240" w:lineRule="auto"/>
              <w:rPr>
                <w:color w:val="000000"/>
                <w:sz w:val="20"/>
                <w:szCs w:val="20"/>
              </w:rPr>
            </w:pPr>
          </w:p>
        </w:tc>
        <w:tc>
          <w:tcPr>
            <w:tcW w:w="1523" w:type="dxa"/>
          </w:tcPr>
          <w:p w14:paraId="72B8EF25" w14:textId="77777777" w:rsidR="007772BC" w:rsidRPr="00966BD2" w:rsidRDefault="007772BC" w:rsidP="007772BC">
            <w:pPr>
              <w:autoSpaceDE w:val="0"/>
              <w:autoSpaceDN w:val="0"/>
              <w:adjustRightInd w:val="0"/>
              <w:spacing w:line="240" w:lineRule="auto"/>
              <w:rPr>
                <w:color w:val="000000"/>
                <w:sz w:val="20"/>
                <w:szCs w:val="20"/>
              </w:rPr>
            </w:pPr>
          </w:p>
        </w:tc>
      </w:tr>
    </w:tbl>
    <w:p w14:paraId="797C7D55" w14:textId="77777777" w:rsidR="00163487" w:rsidRPr="004E7B4A" w:rsidRDefault="00163487" w:rsidP="00163487">
      <w:pPr>
        <w:autoSpaceDE w:val="0"/>
        <w:autoSpaceDN w:val="0"/>
        <w:adjustRightInd w:val="0"/>
        <w:rPr>
          <w:color w:val="000000"/>
          <w:sz w:val="20"/>
          <w:szCs w:val="20"/>
        </w:rPr>
      </w:pPr>
    </w:p>
    <w:p w14:paraId="1F33F209" w14:textId="77777777" w:rsidR="00163487" w:rsidRPr="004E7B4A" w:rsidRDefault="00163487" w:rsidP="00163487">
      <w:pPr>
        <w:autoSpaceDE w:val="0"/>
        <w:autoSpaceDN w:val="0"/>
        <w:adjustRightInd w:val="0"/>
        <w:rPr>
          <w:color w:val="000000"/>
          <w:sz w:val="20"/>
          <w:szCs w:val="20"/>
        </w:rPr>
      </w:pPr>
    </w:p>
    <w:p w14:paraId="26D90270" w14:textId="77777777" w:rsidR="00163487" w:rsidRPr="003132D0" w:rsidRDefault="00163487" w:rsidP="00163487">
      <w:pPr>
        <w:autoSpaceDE w:val="0"/>
        <w:autoSpaceDN w:val="0"/>
        <w:adjustRightInd w:val="0"/>
        <w:rPr>
          <w:color w:val="000000"/>
        </w:rPr>
      </w:pPr>
      <w:r w:rsidRPr="003132D0">
        <w:rPr>
          <w:color w:val="000000"/>
        </w:rPr>
        <w:t xml:space="preserve">Zgodnie z Umową odbiór Sprzętu powinien nastąpić do dnia .............................. </w:t>
      </w:r>
    </w:p>
    <w:p w14:paraId="6E3F3AE2" w14:textId="77777777" w:rsidR="00163487" w:rsidRPr="003132D0" w:rsidRDefault="00163487" w:rsidP="00163487">
      <w:pPr>
        <w:autoSpaceDE w:val="0"/>
        <w:autoSpaceDN w:val="0"/>
        <w:adjustRightInd w:val="0"/>
        <w:rPr>
          <w:color w:val="000000"/>
        </w:rPr>
      </w:pPr>
    </w:p>
    <w:p w14:paraId="0AC2D2C9" w14:textId="77777777" w:rsidR="00163487" w:rsidRPr="003132D0" w:rsidRDefault="00163487" w:rsidP="00163487">
      <w:pPr>
        <w:autoSpaceDE w:val="0"/>
        <w:autoSpaceDN w:val="0"/>
        <w:adjustRightInd w:val="0"/>
        <w:rPr>
          <w:color w:val="000000"/>
        </w:rPr>
      </w:pPr>
      <w:r w:rsidRPr="003132D0">
        <w:rPr>
          <w:color w:val="000000"/>
        </w:rPr>
        <w:t xml:space="preserve">Odbiór Sprzętu został wykonany w dniu: ……………………………. </w:t>
      </w:r>
    </w:p>
    <w:p w14:paraId="6F1D2509" w14:textId="77777777" w:rsidR="00163487" w:rsidRPr="003132D0" w:rsidRDefault="00163487" w:rsidP="00163487">
      <w:pPr>
        <w:autoSpaceDE w:val="0"/>
        <w:autoSpaceDN w:val="0"/>
        <w:adjustRightInd w:val="0"/>
        <w:rPr>
          <w:color w:val="000000"/>
        </w:rPr>
      </w:pPr>
    </w:p>
    <w:p w14:paraId="4C22B711" w14:textId="77777777" w:rsidR="00163487" w:rsidRPr="003132D0" w:rsidRDefault="00163487" w:rsidP="00163487">
      <w:pPr>
        <w:autoSpaceDE w:val="0"/>
        <w:autoSpaceDN w:val="0"/>
        <w:adjustRightInd w:val="0"/>
        <w:rPr>
          <w:color w:val="000000"/>
        </w:rPr>
      </w:pPr>
      <w:r w:rsidRPr="003132D0">
        <w:rPr>
          <w:color w:val="000000"/>
        </w:rPr>
        <w:t xml:space="preserve">Odbiór Sprzętu został wykonany w terminie/nie został wykonany w terminie* </w:t>
      </w:r>
    </w:p>
    <w:p w14:paraId="6AD5D71F" w14:textId="77777777" w:rsidR="00163487" w:rsidRPr="004E7B4A" w:rsidRDefault="00163487" w:rsidP="00163487">
      <w:pPr>
        <w:autoSpaceDE w:val="0"/>
        <w:autoSpaceDN w:val="0"/>
        <w:adjustRightInd w:val="0"/>
        <w:rPr>
          <w:color w:val="000000"/>
          <w:sz w:val="20"/>
          <w:szCs w:val="20"/>
        </w:rPr>
      </w:pPr>
    </w:p>
    <w:p w14:paraId="28AAB933" w14:textId="77777777" w:rsidR="00163487" w:rsidRPr="004E7B4A" w:rsidRDefault="00163487" w:rsidP="00163487">
      <w:pPr>
        <w:autoSpaceDE w:val="0"/>
        <w:autoSpaceDN w:val="0"/>
        <w:adjustRightInd w:val="0"/>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388F9399" w14:textId="77777777" w:rsidR="00163487" w:rsidRPr="004E7B4A" w:rsidRDefault="00163487" w:rsidP="00163487">
      <w:pPr>
        <w:autoSpaceDE w:val="0"/>
        <w:autoSpaceDN w:val="0"/>
        <w:adjustRightInd w:val="0"/>
        <w:rPr>
          <w:color w:val="000000"/>
          <w:sz w:val="20"/>
          <w:szCs w:val="20"/>
        </w:rPr>
      </w:pPr>
    </w:p>
    <w:p w14:paraId="771E25A7" w14:textId="77777777" w:rsidR="00163487" w:rsidRPr="004E7B4A" w:rsidRDefault="00163487" w:rsidP="00163487">
      <w:pPr>
        <w:autoSpaceDE w:val="0"/>
        <w:autoSpaceDN w:val="0"/>
        <w:adjustRightInd w:val="0"/>
        <w:rPr>
          <w:color w:val="000000"/>
          <w:sz w:val="20"/>
          <w:szCs w:val="20"/>
        </w:rPr>
      </w:pPr>
      <w:r w:rsidRPr="004E7B4A">
        <w:rPr>
          <w:color w:val="000000"/>
          <w:sz w:val="20"/>
          <w:szCs w:val="20"/>
        </w:rPr>
        <w:t>………………………………………………………………………………………………………………………………………………………………………………………………………………………………………………………………………………………………………………………………………………………………………………………………………………………………………………………………………………………………</w:t>
      </w:r>
    </w:p>
    <w:p w14:paraId="5A976609" w14:textId="77777777" w:rsidR="00163487" w:rsidRPr="004E7B4A" w:rsidRDefault="00163487" w:rsidP="00163487">
      <w:pPr>
        <w:autoSpaceDE w:val="0"/>
        <w:autoSpaceDN w:val="0"/>
        <w:adjustRightInd w:val="0"/>
        <w:rPr>
          <w:color w:val="000000"/>
          <w:sz w:val="20"/>
          <w:szCs w:val="20"/>
        </w:rPr>
      </w:pPr>
    </w:p>
    <w:p w14:paraId="7D325689" w14:textId="77777777" w:rsidR="00163487" w:rsidRPr="004E7B4A" w:rsidRDefault="00163487" w:rsidP="00163487">
      <w:pPr>
        <w:autoSpaceDE w:val="0"/>
        <w:autoSpaceDN w:val="0"/>
        <w:adjustRightInd w:val="0"/>
        <w:spacing w:after="120"/>
        <w:rPr>
          <w:color w:val="000000"/>
          <w:sz w:val="20"/>
          <w:szCs w:val="20"/>
        </w:rPr>
      </w:pPr>
      <w:r w:rsidRPr="004E7B4A">
        <w:rPr>
          <w:color w:val="000000"/>
          <w:sz w:val="20"/>
          <w:szCs w:val="20"/>
        </w:rPr>
        <w:t>Dotyczy faktury nr ……………………………………………..….. z dnia …………………………………..</w:t>
      </w:r>
    </w:p>
    <w:p w14:paraId="0F2EBBDC" w14:textId="77777777" w:rsidR="00163487" w:rsidRPr="004E7B4A" w:rsidRDefault="00163487" w:rsidP="00163487">
      <w:pPr>
        <w:autoSpaceDE w:val="0"/>
        <w:autoSpaceDN w:val="0"/>
        <w:adjustRightInd w:val="0"/>
        <w:spacing w:after="120"/>
        <w:rPr>
          <w:color w:val="000000"/>
          <w:sz w:val="20"/>
          <w:szCs w:val="20"/>
        </w:rPr>
      </w:pPr>
      <w:r w:rsidRPr="004E7B4A">
        <w:rPr>
          <w:color w:val="000000"/>
          <w:sz w:val="20"/>
          <w:szCs w:val="20"/>
        </w:rPr>
        <w:t>Nr dokumentu SAP ……………………………………………………………………………..…………………..</w:t>
      </w:r>
    </w:p>
    <w:p w14:paraId="0EE9A497" w14:textId="77777777" w:rsidR="00163487" w:rsidRPr="004E7B4A" w:rsidRDefault="00163487" w:rsidP="00163487">
      <w:pPr>
        <w:autoSpaceDE w:val="0"/>
        <w:autoSpaceDN w:val="0"/>
        <w:adjustRightInd w:val="0"/>
        <w:spacing w:after="120"/>
        <w:rPr>
          <w:color w:val="000000"/>
          <w:sz w:val="20"/>
          <w:szCs w:val="20"/>
        </w:rPr>
      </w:pPr>
      <w:r w:rsidRPr="004E7B4A">
        <w:rPr>
          <w:color w:val="000000"/>
          <w:sz w:val="20"/>
          <w:szCs w:val="20"/>
        </w:rPr>
        <w:t>Wartość towaru/usługi ……………………………………………………………………………………………..</w:t>
      </w:r>
    </w:p>
    <w:p w14:paraId="345BFB24" w14:textId="77777777" w:rsidR="00163487" w:rsidRPr="004E7B4A" w:rsidRDefault="00163487" w:rsidP="00163487">
      <w:pPr>
        <w:autoSpaceDE w:val="0"/>
        <w:autoSpaceDN w:val="0"/>
        <w:adjustRightInd w:val="0"/>
        <w:rPr>
          <w:color w:val="000000"/>
          <w:sz w:val="20"/>
          <w:szCs w:val="20"/>
        </w:rPr>
      </w:pPr>
    </w:p>
    <w:p w14:paraId="47BE5617" w14:textId="77777777" w:rsidR="00163487" w:rsidRPr="004E7B4A" w:rsidRDefault="00163487" w:rsidP="00163487">
      <w:pPr>
        <w:autoSpaceDE w:val="0"/>
        <w:autoSpaceDN w:val="0"/>
        <w:adjustRightInd w:val="0"/>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6BF98B2B" w14:textId="77777777" w:rsidR="00163487" w:rsidRPr="004E7B4A" w:rsidRDefault="00163487" w:rsidP="00163487">
      <w:pPr>
        <w:rPr>
          <w:color w:val="000000"/>
          <w:sz w:val="20"/>
          <w:szCs w:val="20"/>
        </w:rPr>
      </w:pPr>
      <w:r w:rsidRPr="004E7B4A">
        <w:rPr>
          <w:color w:val="000000"/>
          <w:sz w:val="20"/>
          <w:szCs w:val="20"/>
        </w:rPr>
        <w:t xml:space="preserve">podpis osoby odbierającej towar/usługę </w:t>
      </w:r>
    </w:p>
    <w:p w14:paraId="5F5CD027" w14:textId="77777777" w:rsidR="00163487" w:rsidRPr="004E7B4A" w:rsidRDefault="00163487" w:rsidP="00163487">
      <w:pPr>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14:paraId="06AA58CA" w14:textId="77777777" w:rsidR="00163487" w:rsidRPr="004E7B4A" w:rsidRDefault="00163487" w:rsidP="00163487">
      <w:pPr>
        <w:autoSpaceDE w:val="0"/>
        <w:autoSpaceDN w:val="0"/>
        <w:adjustRightInd w:val="0"/>
        <w:rPr>
          <w:color w:val="000000"/>
          <w:sz w:val="20"/>
          <w:szCs w:val="20"/>
        </w:rPr>
      </w:pPr>
    </w:p>
    <w:p w14:paraId="501CF115" w14:textId="77777777" w:rsidR="00163487" w:rsidRPr="004E7B4A" w:rsidRDefault="00163487" w:rsidP="00163487">
      <w:pPr>
        <w:autoSpaceDE w:val="0"/>
        <w:autoSpaceDN w:val="0"/>
        <w:adjustRightInd w:val="0"/>
        <w:rPr>
          <w:color w:val="000000"/>
          <w:sz w:val="20"/>
          <w:szCs w:val="20"/>
        </w:rPr>
      </w:pPr>
      <w:r w:rsidRPr="004E7B4A">
        <w:rPr>
          <w:color w:val="000000"/>
          <w:sz w:val="20"/>
          <w:szCs w:val="20"/>
        </w:rPr>
        <w:t>Telefon kontaktowy: ……………………………………………..</w:t>
      </w:r>
    </w:p>
    <w:p w14:paraId="01599936" w14:textId="77777777" w:rsidR="00163487" w:rsidRPr="004E7B4A" w:rsidRDefault="00163487" w:rsidP="00163487">
      <w:pPr>
        <w:autoSpaceDE w:val="0"/>
        <w:autoSpaceDN w:val="0"/>
        <w:adjustRightInd w:val="0"/>
        <w:rPr>
          <w:color w:val="000000"/>
          <w:sz w:val="20"/>
          <w:szCs w:val="20"/>
        </w:rPr>
      </w:pPr>
      <w:r w:rsidRPr="004E7B4A">
        <w:rPr>
          <w:color w:val="000000"/>
          <w:sz w:val="20"/>
          <w:szCs w:val="20"/>
        </w:rPr>
        <w:t>Adres e-mail: ………………………………………………………..</w:t>
      </w:r>
    </w:p>
    <w:p w14:paraId="65575347" w14:textId="77777777" w:rsidR="00163487" w:rsidRPr="004E7B4A" w:rsidRDefault="00163487" w:rsidP="00163487">
      <w:pPr>
        <w:autoSpaceDE w:val="0"/>
        <w:autoSpaceDN w:val="0"/>
        <w:adjustRightInd w:val="0"/>
        <w:rPr>
          <w:color w:val="000000"/>
          <w:sz w:val="20"/>
          <w:szCs w:val="20"/>
        </w:rPr>
      </w:pPr>
    </w:p>
    <w:p w14:paraId="6222C081" w14:textId="77777777" w:rsidR="00163487" w:rsidRPr="00E51183" w:rsidRDefault="00163487" w:rsidP="00163487">
      <w:pPr>
        <w:autoSpaceDE w:val="0"/>
        <w:autoSpaceDN w:val="0"/>
        <w:adjustRightInd w:val="0"/>
        <w:rPr>
          <w:b/>
          <w:bCs/>
        </w:rPr>
      </w:pPr>
      <w:r w:rsidRPr="004E7B4A">
        <w:rPr>
          <w:color w:val="000000"/>
          <w:sz w:val="20"/>
          <w:szCs w:val="20"/>
        </w:rPr>
        <w:t>*Niepotrzebne skreślić</w:t>
      </w:r>
    </w:p>
    <w:p w14:paraId="17A3FE8F" w14:textId="77777777" w:rsidR="009D04EF" w:rsidRPr="002F7B63" w:rsidRDefault="009D04EF">
      <w:pPr>
        <w:rPr>
          <w:rFonts w:asciiTheme="minorHAnsi" w:hAnsiTheme="minorHAnsi" w:cs="Calibri"/>
        </w:rPr>
      </w:pPr>
    </w:p>
    <w:sectPr w:rsidR="009D04EF" w:rsidRPr="002F7B63" w:rsidSect="00FC6E49">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CC979E" w16cid:durableId="21ED5F78"/>
  <w16cid:commentId w16cid:paraId="7D0372A7" w16cid:durableId="21F79414"/>
  <w16cid:commentId w16cid:paraId="0FF95243" w16cid:durableId="21F7B352"/>
  <w16cid:commentId w16cid:paraId="556703F7" w16cid:durableId="21E531A5"/>
  <w16cid:commentId w16cid:paraId="28C5932B" w16cid:durableId="21ED603B"/>
  <w16cid:commentId w16cid:paraId="2A12BCD5" w16cid:durableId="21F79417"/>
  <w16cid:commentId w16cid:paraId="23A50984" w16cid:durableId="21F7B383"/>
  <w16cid:commentId w16cid:paraId="12A72197" w16cid:durableId="21ED5EB4"/>
  <w16cid:commentId w16cid:paraId="70FFD2BB" w16cid:durableId="21ED60F0"/>
  <w16cid:commentId w16cid:paraId="73B2EEF7" w16cid:durableId="21F7941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7E85C" w14:textId="77777777" w:rsidR="007258D0" w:rsidRDefault="007258D0" w:rsidP="00901D5B">
      <w:pPr>
        <w:spacing w:after="0" w:line="240" w:lineRule="auto"/>
      </w:pPr>
      <w:r>
        <w:separator/>
      </w:r>
    </w:p>
  </w:endnote>
  <w:endnote w:type="continuationSeparator" w:id="0">
    <w:p w14:paraId="48F0402F" w14:textId="77777777" w:rsidR="007258D0" w:rsidRDefault="007258D0" w:rsidP="0090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97CF5" w14:textId="77777777" w:rsidR="009D04EF" w:rsidRPr="00901D5B" w:rsidRDefault="009D04EF" w:rsidP="00901D5B">
    <w:pPr>
      <w:pStyle w:val="Stopka"/>
      <w:jc w:val="center"/>
      <w:rPr>
        <w:i/>
        <w:sz w:val="20"/>
      </w:rPr>
    </w:pPr>
    <w:r w:rsidRPr="00901D5B">
      <w:rPr>
        <w:i/>
        <w:sz w:val="20"/>
      </w:rPr>
      <w:t>Projekt „PING Program Implementacji Nauk Geologicznych w Szkołach Podstawowych”</w:t>
    </w:r>
  </w:p>
  <w:p w14:paraId="7ADBB138" w14:textId="77777777" w:rsidR="009D04EF" w:rsidRPr="00901D5B" w:rsidRDefault="009D04EF" w:rsidP="00901D5B">
    <w:pPr>
      <w:pStyle w:val="Stopka"/>
      <w:jc w:val="center"/>
      <w:rPr>
        <w:i/>
        <w:sz w:val="20"/>
      </w:rPr>
    </w:pPr>
    <w:r w:rsidRPr="00901D5B">
      <w:rPr>
        <w:i/>
        <w:sz w:val="20"/>
      </w:rPr>
      <w:t>jest współfinansowany w ramach Unii Europejskiej</w:t>
    </w:r>
  </w:p>
  <w:p w14:paraId="592AB8F6" w14:textId="77777777" w:rsidR="009D04EF" w:rsidRPr="00901D5B" w:rsidRDefault="009D04EF" w:rsidP="00901D5B">
    <w:pPr>
      <w:pStyle w:val="Stopka"/>
      <w:jc w:val="center"/>
      <w:rPr>
        <w:i/>
        <w:sz w:val="20"/>
      </w:rPr>
    </w:pPr>
    <w:r w:rsidRPr="00901D5B">
      <w:rPr>
        <w:i/>
        <w:sz w:val="20"/>
      </w:rPr>
      <w:t>z Europejskiego Funduszu Społecznego.</w:t>
    </w:r>
  </w:p>
  <w:p w14:paraId="5706ACE0" w14:textId="77777777" w:rsidR="009D04EF" w:rsidRPr="00901D5B" w:rsidRDefault="009D04EF" w:rsidP="00901D5B">
    <w:pPr>
      <w:pStyle w:val="Stopka"/>
      <w:jc w:val="center"/>
      <w:rPr>
        <w:i/>
        <w:sz w:val="20"/>
      </w:rPr>
    </w:pPr>
    <w:r w:rsidRPr="00901D5B">
      <w:rPr>
        <w:i/>
        <w:sz w:val="20"/>
      </w:rPr>
      <w:t>POWR.03.01.00-00-T015/18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AB218" w14:textId="77777777" w:rsidR="00941B70" w:rsidRDefault="00941B70" w:rsidP="00FF0A4C">
    <w:pPr>
      <w:tabs>
        <w:tab w:val="center" w:pos="4536"/>
        <w:tab w:val="right" w:pos="9072"/>
      </w:tabs>
      <w:spacing w:after="0" w:line="240" w:lineRule="auto"/>
      <w:jc w:val="center"/>
      <w:rPr>
        <w:rFonts w:ascii="Garamond" w:hAnsi="Garamond" w:cs="Calibri"/>
      </w:rPr>
    </w:pPr>
  </w:p>
  <w:p w14:paraId="08CEF406" w14:textId="77777777" w:rsidR="00941B70" w:rsidRDefault="00941B70" w:rsidP="00FF0A4C">
    <w:pPr>
      <w:tabs>
        <w:tab w:val="center" w:pos="4536"/>
        <w:tab w:val="right" w:pos="9072"/>
      </w:tabs>
      <w:spacing w:after="0" w:line="240" w:lineRule="auto"/>
      <w:jc w:val="center"/>
      <w:rPr>
        <w:rFonts w:ascii="Garamond" w:hAnsi="Garamond" w:cs="Calibri"/>
        <w:i/>
      </w:rPr>
    </w:pPr>
    <w:r>
      <w:rPr>
        <w:rFonts w:ascii="Garamond" w:hAnsi="Garamond" w:cs="Calibri"/>
      </w:rPr>
      <w:t>Projekt</w:t>
    </w:r>
    <w:r>
      <w:rPr>
        <w:rFonts w:ascii="Garamond" w:hAnsi="Garamond" w:cs="Calibri"/>
        <w:i/>
      </w:rPr>
      <w:t xml:space="preserve"> „PING Program Implementacji Nauk Geologicznych w Szkołach Podstawowych”</w:t>
    </w:r>
  </w:p>
  <w:p w14:paraId="06745197" w14:textId="77777777" w:rsidR="00941B70" w:rsidRDefault="00941B70" w:rsidP="009D4DD1">
    <w:pPr>
      <w:tabs>
        <w:tab w:val="center" w:pos="4536"/>
        <w:tab w:val="right" w:pos="9072"/>
      </w:tabs>
      <w:spacing w:after="0" w:line="240" w:lineRule="auto"/>
      <w:jc w:val="center"/>
      <w:rPr>
        <w:rFonts w:ascii="Garamond" w:hAnsi="Garamond" w:cs="Calibri"/>
      </w:rPr>
    </w:pPr>
    <w:r>
      <w:rPr>
        <w:rFonts w:ascii="Garamond" w:hAnsi="Garamond" w:cs="Calibri"/>
        <w:i/>
      </w:rPr>
      <w:t xml:space="preserve"> </w:t>
    </w:r>
    <w:r>
      <w:rPr>
        <w:rFonts w:ascii="Garamond" w:hAnsi="Garamond" w:cs="Calibri"/>
      </w:rPr>
      <w:t xml:space="preserve">jest współfinansowany w ramach Unii Europejskiej </w:t>
    </w:r>
  </w:p>
  <w:p w14:paraId="376AC54E" w14:textId="77777777" w:rsidR="00941B70" w:rsidRDefault="00941B70" w:rsidP="009D4DD1">
    <w:pPr>
      <w:tabs>
        <w:tab w:val="center" w:pos="4536"/>
        <w:tab w:val="right" w:pos="9072"/>
      </w:tabs>
      <w:spacing w:after="0" w:line="240" w:lineRule="auto"/>
      <w:jc w:val="center"/>
      <w:rPr>
        <w:rFonts w:ascii="Garamond" w:hAnsi="Garamond" w:cs="Calibri"/>
      </w:rPr>
    </w:pPr>
    <w:r>
      <w:rPr>
        <w:rFonts w:ascii="Garamond" w:hAnsi="Garamond" w:cs="Calibri"/>
      </w:rPr>
      <w:t>z Europejskiego Funduszu Społecznego.</w:t>
    </w:r>
  </w:p>
  <w:p w14:paraId="162004B3" w14:textId="77777777" w:rsidR="00941B70" w:rsidRPr="009D4DD1" w:rsidRDefault="00941B70" w:rsidP="009D4DD1">
    <w:pPr>
      <w:tabs>
        <w:tab w:val="center" w:pos="4536"/>
        <w:tab w:val="right" w:pos="9072"/>
      </w:tabs>
      <w:spacing w:after="0" w:line="240" w:lineRule="auto"/>
      <w:jc w:val="center"/>
      <w:rPr>
        <w:rFonts w:ascii="Garamond" w:hAnsi="Garamond" w:cs="Calibri"/>
      </w:rPr>
    </w:pPr>
    <w:r w:rsidRPr="00BF2B98">
      <w:rPr>
        <w:rFonts w:ascii="Garamond" w:hAnsi="Garamond" w:cs="Calibri"/>
      </w:rPr>
      <w:t>POWR.03.01.00-00-T015/18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24F85" w14:textId="77777777" w:rsidR="007258D0" w:rsidRDefault="007258D0" w:rsidP="00901D5B">
      <w:pPr>
        <w:spacing w:after="0" w:line="240" w:lineRule="auto"/>
      </w:pPr>
      <w:r>
        <w:separator/>
      </w:r>
    </w:p>
  </w:footnote>
  <w:footnote w:type="continuationSeparator" w:id="0">
    <w:p w14:paraId="0715FECD" w14:textId="77777777" w:rsidR="007258D0" w:rsidRDefault="007258D0" w:rsidP="00901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CA24" w14:textId="77777777" w:rsidR="009D04EF" w:rsidRDefault="00FB6BA9">
    <w:pPr>
      <w:pStyle w:val="Nagwek"/>
    </w:pPr>
    <w:r>
      <w:rPr>
        <w:noProof/>
        <w:lang w:eastAsia="pl-PL"/>
      </w:rPr>
      <w:drawing>
        <wp:inline distT="0" distB="0" distL="0" distR="0" wp14:anchorId="11C3C011" wp14:editId="1DAC10BD">
          <wp:extent cx="1676400" cy="800100"/>
          <wp:effectExtent l="0" t="0" r="0" b="0"/>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00100"/>
                  </a:xfrm>
                  <a:prstGeom prst="rect">
                    <a:avLst/>
                  </a:prstGeom>
                  <a:noFill/>
                  <a:ln>
                    <a:noFill/>
                  </a:ln>
                </pic:spPr>
              </pic:pic>
            </a:graphicData>
          </a:graphic>
        </wp:inline>
      </w:drawing>
    </w:r>
    <w:r w:rsidR="009D04EF">
      <w:rPr>
        <w:noProof/>
        <w:lang w:eastAsia="pl-PL"/>
      </w:rPr>
      <w:t xml:space="preserve">                                                   </w:t>
    </w:r>
    <w:r w:rsidR="009D04EF">
      <w:tab/>
    </w:r>
    <w:r>
      <w:rPr>
        <w:noProof/>
        <w:lang w:eastAsia="pl-PL"/>
      </w:rPr>
      <w:drawing>
        <wp:inline distT="0" distB="0" distL="0" distR="0" wp14:anchorId="6D0ADDDA" wp14:editId="54EDE111">
          <wp:extent cx="2295525" cy="704850"/>
          <wp:effectExtent l="0" t="0" r="9525" b="0"/>
          <wp:docPr id="9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EB30" w14:textId="77777777" w:rsidR="00941B70" w:rsidRPr="00707A9B" w:rsidRDefault="00941B70" w:rsidP="00707A9B">
    <w:pPr>
      <w:pStyle w:val="Nagwek"/>
      <w:tabs>
        <w:tab w:val="clear" w:pos="9072"/>
        <w:tab w:val="right" w:pos="9240"/>
      </w:tabs>
      <w:spacing w:after="120"/>
      <w:ind w:right="40"/>
      <w:jc w:val="center"/>
      <w:rPr>
        <w:rFonts w:ascii="Verdana" w:hAnsi="Verdana"/>
        <w:sz w:val="18"/>
        <w:szCs w:val="18"/>
      </w:rPr>
    </w:pPr>
    <w:r>
      <w:rPr>
        <w:rFonts w:ascii="Verdana" w:hAnsi="Verdana"/>
        <w:sz w:val="18"/>
        <w:szCs w:val="18"/>
      </w:rPr>
      <w:t xml:space="preserve">                                                       </w:t>
    </w:r>
    <w:r w:rsidR="00163487">
      <w:rPr>
        <w:noProof/>
        <w:lang w:eastAsia="pl-PL"/>
      </w:rPr>
      <w:pict w14:anchorId="565D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i1025" type="#_x0000_t75" alt="UJ_logo.png" style="width:94.5pt;height:41.25pt;visibility:visible">
          <v:imagedata r:id="rId1" o:title="" grayscale="t" bilevel="t"/>
        </v:shape>
      </w:pict>
    </w:r>
    <w:r>
      <w:rPr>
        <w:rFonts w:ascii="Verdana" w:hAnsi="Verdana"/>
        <w:sz w:val="18"/>
        <w:szCs w:val="18"/>
      </w:rPr>
      <w:t xml:space="preserve">                                       </w:t>
    </w:r>
    <w:r>
      <w:rPr>
        <w:rFonts w:ascii="Verdana" w:hAnsi="Verdana"/>
        <w:sz w:val="18"/>
        <w:szCs w:val="18"/>
      </w:rPr>
      <w:tab/>
    </w:r>
    <w:r w:rsidR="007258D0">
      <w:rPr>
        <w:noProof/>
        <w:lang w:eastAsia="pl-PL"/>
      </w:rPr>
      <w:pict w14:anchorId="4B439852">
        <v:shape id="Obraz 2" o:spid="_x0000_s2050" type="#_x0000_t75" alt="EU_EFS_rgb-3.jpg" style="position:absolute;left:0;text-align:left;margin-left:294.95pt;margin-top:-9.05pt;width:186pt;height:55.35pt;z-index:-251656192;visibility:visible;mso-position-horizontal-relative:text;mso-position-vertical-relative:text">
          <v:imagedata r:id="rId2" o:title=""/>
        </v:shape>
      </w:pict>
    </w:r>
    <w:r w:rsidR="007258D0">
      <w:rPr>
        <w:noProof/>
        <w:lang w:eastAsia="pl-PL"/>
      </w:rPr>
      <w:pict w14:anchorId="7B375E2C">
        <v:shape id="Obraz 1" o:spid="_x0000_s2049" type="#_x0000_t75" alt="logo_FE_Wiedza_Edukacja_Rozwoj_rgb-4.jpg" style="position:absolute;left:0;text-align:left;margin-left:-23.7pt;margin-top:-13.9pt;width:134.45pt;height:63.4pt;z-index:-251657216;visibility:visible;mso-position-horizontal-relative:text;mso-position-vertical-relative:text">
          <v:imagedata r:id="rId3" o:title=""/>
        </v:shape>
      </w:pict>
    </w:r>
    <w:r>
      <w:rPr>
        <w:rFonts w:ascii="Verdana" w:hAnsi="Verdana"/>
        <w:sz w:val="18"/>
        <w:szCs w:val="18"/>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48A4C70"/>
    <w:multiLevelType w:val="hybridMultilevel"/>
    <w:tmpl w:val="3E28E60E"/>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17">
      <w:start w:val="1"/>
      <w:numFmt w:val="lowerLetter"/>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1B05C4"/>
    <w:multiLevelType w:val="hybridMultilevel"/>
    <w:tmpl w:val="BD747B18"/>
    <w:lvl w:ilvl="0" w:tplc="0E20527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A64DA1"/>
    <w:multiLevelType w:val="multilevel"/>
    <w:tmpl w:val="72FC8876"/>
    <w:lvl w:ilvl="0">
      <w:start w:val="1"/>
      <w:numFmt w:val="decimal"/>
      <w:lvlText w:val="%1."/>
      <w:lvlJc w:val="left"/>
      <w:pPr>
        <w:ind w:left="705" w:hanging="705"/>
      </w:pPr>
      <w:rPr>
        <w:rFonts w:cs="Times New Roman"/>
      </w:r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cs="Times New Roman"/>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1" w15:restartNumberingAfterBreak="0">
    <w:nsid w:val="23884C3B"/>
    <w:multiLevelType w:val="hybridMultilevel"/>
    <w:tmpl w:val="AD16A2F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7E35E9"/>
    <w:multiLevelType w:val="hybridMultilevel"/>
    <w:tmpl w:val="E1B46D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E133C6"/>
    <w:multiLevelType w:val="hybridMultilevel"/>
    <w:tmpl w:val="BE44AE30"/>
    <w:lvl w:ilvl="0" w:tplc="FFFFFFFF">
      <w:start w:val="1"/>
      <w:numFmt w:val="lowerLetter"/>
      <w:lvlText w:val="%1)"/>
      <w:lvlJc w:val="left"/>
      <w:pPr>
        <w:tabs>
          <w:tab w:val="num" w:pos="3087"/>
        </w:tabs>
        <w:ind w:left="3087" w:hanging="360"/>
      </w:pPr>
      <w:rPr>
        <w:rFonts w:cs="Times New Roman"/>
      </w:r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14" w15:restartNumberingAfterBreak="0">
    <w:nsid w:val="2BB7381C"/>
    <w:multiLevelType w:val="hybridMultilevel"/>
    <w:tmpl w:val="D85E1B7C"/>
    <w:lvl w:ilvl="0" w:tplc="DAE6365C">
      <w:start w:val="1"/>
      <w:numFmt w:val="decimal"/>
      <w:lvlText w:val="%1."/>
      <w:lvlJc w:val="left"/>
      <w:pPr>
        <w:tabs>
          <w:tab w:val="num" w:pos="360"/>
        </w:tabs>
        <w:ind w:left="360" w:hanging="360"/>
      </w:pPr>
      <w:rPr>
        <w:rFonts w:asciiTheme="minorHAnsi" w:eastAsia="Times New Roman" w:hAnsiTheme="minorHAnsi"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80672D1"/>
    <w:multiLevelType w:val="hybridMultilevel"/>
    <w:tmpl w:val="25EC2DEE"/>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2D57A97"/>
    <w:multiLevelType w:val="hybridMultilevel"/>
    <w:tmpl w:val="A3AA206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CAD6E6DA">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02C541B"/>
    <w:multiLevelType w:val="hybridMultilevel"/>
    <w:tmpl w:val="AA24C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670BD2"/>
    <w:multiLevelType w:val="hybridMultilevel"/>
    <w:tmpl w:val="D2DAB106"/>
    <w:lvl w:ilvl="0" w:tplc="FFFFFFFF">
      <w:start w:val="1"/>
      <w:numFmt w:val="decimal"/>
      <w:lvlText w:val="%1."/>
      <w:lvlJc w:val="left"/>
      <w:pPr>
        <w:tabs>
          <w:tab w:val="num" w:pos="6120"/>
        </w:tabs>
        <w:ind w:left="6120" w:hanging="360"/>
      </w:pPr>
      <w:rPr>
        <w:rFonts w:cs="Times New Roman"/>
      </w:rPr>
    </w:lvl>
    <w:lvl w:ilvl="1" w:tplc="D320F50C">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5BB7A7E"/>
    <w:multiLevelType w:val="hybridMultilevel"/>
    <w:tmpl w:val="52D64F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8EE2EE2"/>
    <w:multiLevelType w:val="hybridMultilevel"/>
    <w:tmpl w:val="DAE29808"/>
    <w:lvl w:ilvl="0" w:tplc="ABD0D3A4">
      <w:start w:val="1"/>
      <w:numFmt w:val="decimal"/>
      <w:lvlText w:val="%1."/>
      <w:lvlJc w:val="left"/>
      <w:pPr>
        <w:ind w:left="785" w:hanging="360"/>
      </w:pPr>
      <w:rPr>
        <w:rFonts w:cs="Times New Roman" w:hint="default"/>
      </w:rPr>
    </w:lvl>
    <w:lvl w:ilvl="1" w:tplc="7C985784">
      <w:start w:val="1"/>
      <w:numFmt w:val="bullet"/>
      <w:lvlText w:val=""/>
      <w:lvlJc w:val="left"/>
      <w:pPr>
        <w:tabs>
          <w:tab w:val="num" w:pos="1505"/>
        </w:tabs>
        <w:ind w:left="1505" w:hanging="360"/>
      </w:pPr>
      <w:rPr>
        <w:rFonts w:ascii="Symbol" w:hAnsi="Symbol" w:hint="default"/>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23" w15:restartNumberingAfterBreak="0">
    <w:nsid w:val="730E23BE"/>
    <w:multiLevelType w:val="multilevel"/>
    <w:tmpl w:val="72FC8876"/>
    <w:lvl w:ilvl="0">
      <w:start w:val="1"/>
      <w:numFmt w:val="decimal"/>
      <w:lvlText w:val="%1."/>
      <w:lvlJc w:val="left"/>
      <w:pPr>
        <w:ind w:left="705" w:hanging="705"/>
      </w:pPr>
      <w:rPr>
        <w:rFonts w:cs="Times New Roman"/>
      </w:r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cs="Times New Roman"/>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15:restartNumberingAfterBreak="0">
    <w:nsid w:val="73DD2B14"/>
    <w:multiLevelType w:val="hybridMultilevel"/>
    <w:tmpl w:val="69928E06"/>
    <w:lvl w:ilvl="0" w:tplc="0415000F">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21"/>
  </w:num>
  <w:num w:numId="3">
    <w:abstractNumId w:val="22"/>
  </w:num>
  <w:num w:numId="4">
    <w:abstractNumId w:val="24"/>
  </w:num>
  <w:num w:numId="5">
    <w:abstractNumId w:val="14"/>
  </w:num>
  <w:num w:numId="6">
    <w:abstractNumId w:val="11"/>
  </w:num>
  <w:num w:numId="7">
    <w:abstractNumId w:val="1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17"/>
  </w:num>
  <w:num w:numId="12">
    <w:abstractNumId w:val="1"/>
  </w:num>
  <w:num w:numId="13">
    <w:abstractNumId w:val="3"/>
  </w:num>
  <w:num w:numId="14">
    <w:abstractNumId w:val="8"/>
  </w:num>
  <w:num w:numId="15">
    <w:abstractNumId w:val="13"/>
  </w:num>
  <w:num w:numId="16">
    <w:abstractNumId w:val="6"/>
  </w:num>
  <w:num w:numId="17">
    <w:abstractNumId w:val="15"/>
  </w:num>
  <w:num w:numId="18">
    <w:abstractNumId w:val="20"/>
  </w:num>
  <w:num w:numId="19">
    <w:abstractNumId w:val="9"/>
  </w:num>
  <w:num w:numId="20">
    <w:abstractNumId w:val="18"/>
  </w:num>
  <w:num w:numId="21">
    <w:abstractNumId w:val="4"/>
  </w:num>
  <w:num w:numId="22">
    <w:abstractNumId w:val="10"/>
  </w:num>
  <w:num w:numId="23">
    <w:abstractNumId w:val="23"/>
  </w:num>
  <w:num w:numId="24">
    <w:abstractNumId w:val="0"/>
  </w:num>
  <w:num w:numId="2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7E"/>
    <w:rsid w:val="00016266"/>
    <w:rsid w:val="00021FAA"/>
    <w:rsid w:val="00027A44"/>
    <w:rsid w:val="00031345"/>
    <w:rsid w:val="000337A7"/>
    <w:rsid w:val="0003699C"/>
    <w:rsid w:val="00037250"/>
    <w:rsid w:val="00037D24"/>
    <w:rsid w:val="00042AC4"/>
    <w:rsid w:val="00046261"/>
    <w:rsid w:val="000513FF"/>
    <w:rsid w:val="00052017"/>
    <w:rsid w:val="00055987"/>
    <w:rsid w:val="000857A3"/>
    <w:rsid w:val="000C5BE8"/>
    <w:rsid w:val="000D0B49"/>
    <w:rsid w:val="000F23C6"/>
    <w:rsid w:val="000F66F5"/>
    <w:rsid w:val="001055E1"/>
    <w:rsid w:val="00113587"/>
    <w:rsid w:val="00114651"/>
    <w:rsid w:val="001355C8"/>
    <w:rsid w:val="00137B4C"/>
    <w:rsid w:val="00150BD0"/>
    <w:rsid w:val="00154A51"/>
    <w:rsid w:val="0015689B"/>
    <w:rsid w:val="00161C9F"/>
    <w:rsid w:val="00163487"/>
    <w:rsid w:val="00165377"/>
    <w:rsid w:val="00166699"/>
    <w:rsid w:val="00183AA9"/>
    <w:rsid w:val="00186C13"/>
    <w:rsid w:val="00187277"/>
    <w:rsid w:val="00192413"/>
    <w:rsid w:val="00193EC6"/>
    <w:rsid w:val="001A246A"/>
    <w:rsid w:val="001B4C37"/>
    <w:rsid w:val="001C51CE"/>
    <w:rsid w:val="001D1B1F"/>
    <w:rsid w:val="001D2BF8"/>
    <w:rsid w:val="001F1E02"/>
    <w:rsid w:val="001F4EA8"/>
    <w:rsid w:val="001F516C"/>
    <w:rsid w:val="00203E81"/>
    <w:rsid w:val="00213E3A"/>
    <w:rsid w:val="0021757C"/>
    <w:rsid w:val="0021793C"/>
    <w:rsid w:val="0022223B"/>
    <w:rsid w:val="00222FD0"/>
    <w:rsid w:val="0022414E"/>
    <w:rsid w:val="00232730"/>
    <w:rsid w:val="00236FF7"/>
    <w:rsid w:val="00237328"/>
    <w:rsid w:val="002378BD"/>
    <w:rsid w:val="00244FBB"/>
    <w:rsid w:val="00245F56"/>
    <w:rsid w:val="00247152"/>
    <w:rsid w:val="00253C2D"/>
    <w:rsid w:val="00254444"/>
    <w:rsid w:val="00264948"/>
    <w:rsid w:val="00273222"/>
    <w:rsid w:val="00273433"/>
    <w:rsid w:val="00284789"/>
    <w:rsid w:val="002865FB"/>
    <w:rsid w:val="002904DD"/>
    <w:rsid w:val="00296351"/>
    <w:rsid w:val="002968E8"/>
    <w:rsid w:val="0029756C"/>
    <w:rsid w:val="002C23AE"/>
    <w:rsid w:val="002C3350"/>
    <w:rsid w:val="002C4212"/>
    <w:rsid w:val="002F3D54"/>
    <w:rsid w:val="002F4C1C"/>
    <w:rsid w:val="002F7B63"/>
    <w:rsid w:val="0030069C"/>
    <w:rsid w:val="00307214"/>
    <w:rsid w:val="00307516"/>
    <w:rsid w:val="00316485"/>
    <w:rsid w:val="0032172D"/>
    <w:rsid w:val="003259E8"/>
    <w:rsid w:val="003279BC"/>
    <w:rsid w:val="003504A0"/>
    <w:rsid w:val="003576A3"/>
    <w:rsid w:val="00363EA1"/>
    <w:rsid w:val="00366696"/>
    <w:rsid w:val="00384C19"/>
    <w:rsid w:val="003866F7"/>
    <w:rsid w:val="00393369"/>
    <w:rsid w:val="003A2321"/>
    <w:rsid w:val="003C1B65"/>
    <w:rsid w:val="003D16E9"/>
    <w:rsid w:val="003D3B59"/>
    <w:rsid w:val="003D7555"/>
    <w:rsid w:val="003E46B3"/>
    <w:rsid w:val="00404DF4"/>
    <w:rsid w:val="00431A00"/>
    <w:rsid w:val="004328BE"/>
    <w:rsid w:val="0044578C"/>
    <w:rsid w:val="0046021D"/>
    <w:rsid w:val="00484411"/>
    <w:rsid w:val="00494BEC"/>
    <w:rsid w:val="004A225A"/>
    <w:rsid w:val="004C0394"/>
    <w:rsid w:val="004C3D48"/>
    <w:rsid w:val="004D7723"/>
    <w:rsid w:val="004E1E65"/>
    <w:rsid w:val="004F13DF"/>
    <w:rsid w:val="0051596A"/>
    <w:rsid w:val="0052710E"/>
    <w:rsid w:val="0053489A"/>
    <w:rsid w:val="005435A0"/>
    <w:rsid w:val="0054707A"/>
    <w:rsid w:val="00550844"/>
    <w:rsid w:val="00563C5A"/>
    <w:rsid w:val="00565BB7"/>
    <w:rsid w:val="005778EA"/>
    <w:rsid w:val="00580ECC"/>
    <w:rsid w:val="00581B93"/>
    <w:rsid w:val="005A2708"/>
    <w:rsid w:val="005B30A6"/>
    <w:rsid w:val="005C17A5"/>
    <w:rsid w:val="005D4215"/>
    <w:rsid w:val="005D5EA2"/>
    <w:rsid w:val="005D69DE"/>
    <w:rsid w:val="005E7084"/>
    <w:rsid w:val="00603E85"/>
    <w:rsid w:val="00612ADD"/>
    <w:rsid w:val="0063071A"/>
    <w:rsid w:val="006376FD"/>
    <w:rsid w:val="006474D1"/>
    <w:rsid w:val="00652E16"/>
    <w:rsid w:val="00654F00"/>
    <w:rsid w:val="00692DAC"/>
    <w:rsid w:val="006A50CC"/>
    <w:rsid w:val="006B0147"/>
    <w:rsid w:val="006B2EF9"/>
    <w:rsid w:val="006B5978"/>
    <w:rsid w:val="006B64D2"/>
    <w:rsid w:val="006C5C52"/>
    <w:rsid w:val="006C5DE2"/>
    <w:rsid w:val="006D0533"/>
    <w:rsid w:val="006D3C54"/>
    <w:rsid w:val="006D7BF8"/>
    <w:rsid w:val="006E7506"/>
    <w:rsid w:val="006F22EC"/>
    <w:rsid w:val="006F4640"/>
    <w:rsid w:val="0070698E"/>
    <w:rsid w:val="00711DE0"/>
    <w:rsid w:val="00713181"/>
    <w:rsid w:val="00714DEB"/>
    <w:rsid w:val="007258D0"/>
    <w:rsid w:val="00740C80"/>
    <w:rsid w:val="007629A6"/>
    <w:rsid w:val="00772657"/>
    <w:rsid w:val="007772BC"/>
    <w:rsid w:val="007801D5"/>
    <w:rsid w:val="00781889"/>
    <w:rsid w:val="00794639"/>
    <w:rsid w:val="007A0962"/>
    <w:rsid w:val="007B0938"/>
    <w:rsid w:val="007B1FD9"/>
    <w:rsid w:val="007B6AAB"/>
    <w:rsid w:val="007C0B37"/>
    <w:rsid w:val="007E20C8"/>
    <w:rsid w:val="007E426A"/>
    <w:rsid w:val="007E5A82"/>
    <w:rsid w:val="007F5CA6"/>
    <w:rsid w:val="00805A1F"/>
    <w:rsid w:val="008373A6"/>
    <w:rsid w:val="00845C79"/>
    <w:rsid w:val="00846C7B"/>
    <w:rsid w:val="0085323E"/>
    <w:rsid w:val="008569B9"/>
    <w:rsid w:val="00856A9E"/>
    <w:rsid w:val="00857D6C"/>
    <w:rsid w:val="008724F5"/>
    <w:rsid w:val="008801D8"/>
    <w:rsid w:val="0089606C"/>
    <w:rsid w:val="008A218F"/>
    <w:rsid w:val="008B56B5"/>
    <w:rsid w:val="008C4B95"/>
    <w:rsid w:val="008D0D0D"/>
    <w:rsid w:val="008E1B05"/>
    <w:rsid w:val="008F2586"/>
    <w:rsid w:val="008F2A48"/>
    <w:rsid w:val="008F37A9"/>
    <w:rsid w:val="00901D5B"/>
    <w:rsid w:val="009052BC"/>
    <w:rsid w:val="00907263"/>
    <w:rsid w:val="00922E35"/>
    <w:rsid w:val="0093385A"/>
    <w:rsid w:val="00941B70"/>
    <w:rsid w:val="00943437"/>
    <w:rsid w:val="009463C1"/>
    <w:rsid w:val="00947DB2"/>
    <w:rsid w:val="00955058"/>
    <w:rsid w:val="00961394"/>
    <w:rsid w:val="009645D2"/>
    <w:rsid w:val="009823A4"/>
    <w:rsid w:val="00983D16"/>
    <w:rsid w:val="009928C8"/>
    <w:rsid w:val="009957E0"/>
    <w:rsid w:val="009A295B"/>
    <w:rsid w:val="009A5E12"/>
    <w:rsid w:val="009A6008"/>
    <w:rsid w:val="009B19F2"/>
    <w:rsid w:val="009B2763"/>
    <w:rsid w:val="009B7B42"/>
    <w:rsid w:val="009C10C1"/>
    <w:rsid w:val="009C45D9"/>
    <w:rsid w:val="009D04EF"/>
    <w:rsid w:val="009D74BF"/>
    <w:rsid w:val="009E627A"/>
    <w:rsid w:val="00A1156D"/>
    <w:rsid w:val="00A20BA7"/>
    <w:rsid w:val="00A36195"/>
    <w:rsid w:val="00A410B4"/>
    <w:rsid w:val="00A71A04"/>
    <w:rsid w:val="00A75BC0"/>
    <w:rsid w:val="00A80687"/>
    <w:rsid w:val="00A82219"/>
    <w:rsid w:val="00A8556E"/>
    <w:rsid w:val="00AA7F8C"/>
    <w:rsid w:val="00AB3A5A"/>
    <w:rsid w:val="00AB3D0A"/>
    <w:rsid w:val="00AB3E32"/>
    <w:rsid w:val="00AB5E3C"/>
    <w:rsid w:val="00B01D62"/>
    <w:rsid w:val="00B039EA"/>
    <w:rsid w:val="00B062C5"/>
    <w:rsid w:val="00B07A5A"/>
    <w:rsid w:val="00B1192E"/>
    <w:rsid w:val="00B1314D"/>
    <w:rsid w:val="00B17A6F"/>
    <w:rsid w:val="00B244B0"/>
    <w:rsid w:val="00B2571D"/>
    <w:rsid w:val="00B33865"/>
    <w:rsid w:val="00B40536"/>
    <w:rsid w:val="00B42CA3"/>
    <w:rsid w:val="00B44169"/>
    <w:rsid w:val="00B5206E"/>
    <w:rsid w:val="00B5604A"/>
    <w:rsid w:val="00B6394B"/>
    <w:rsid w:val="00B65D37"/>
    <w:rsid w:val="00B744F9"/>
    <w:rsid w:val="00B82FE9"/>
    <w:rsid w:val="00B8741D"/>
    <w:rsid w:val="00B90DDE"/>
    <w:rsid w:val="00B9301B"/>
    <w:rsid w:val="00B93805"/>
    <w:rsid w:val="00BB0E49"/>
    <w:rsid w:val="00BC27BF"/>
    <w:rsid w:val="00BC371F"/>
    <w:rsid w:val="00BC5485"/>
    <w:rsid w:val="00BD623E"/>
    <w:rsid w:val="00BE4872"/>
    <w:rsid w:val="00BE5586"/>
    <w:rsid w:val="00BF09C3"/>
    <w:rsid w:val="00C06F81"/>
    <w:rsid w:val="00C07A84"/>
    <w:rsid w:val="00C17F07"/>
    <w:rsid w:val="00C25123"/>
    <w:rsid w:val="00C258C3"/>
    <w:rsid w:val="00C26494"/>
    <w:rsid w:val="00C63B8A"/>
    <w:rsid w:val="00C72552"/>
    <w:rsid w:val="00C7344D"/>
    <w:rsid w:val="00C76248"/>
    <w:rsid w:val="00C837FA"/>
    <w:rsid w:val="00C857AA"/>
    <w:rsid w:val="00C90B65"/>
    <w:rsid w:val="00C92AC6"/>
    <w:rsid w:val="00C92B78"/>
    <w:rsid w:val="00C931B8"/>
    <w:rsid w:val="00CB7F4E"/>
    <w:rsid w:val="00CD0C94"/>
    <w:rsid w:val="00CD127E"/>
    <w:rsid w:val="00CD4D3F"/>
    <w:rsid w:val="00CE7A39"/>
    <w:rsid w:val="00D100DD"/>
    <w:rsid w:val="00D1047A"/>
    <w:rsid w:val="00D20F05"/>
    <w:rsid w:val="00D22FB3"/>
    <w:rsid w:val="00D3254B"/>
    <w:rsid w:val="00D35D92"/>
    <w:rsid w:val="00D42216"/>
    <w:rsid w:val="00D42DF5"/>
    <w:rsid w:val="00D5446D"/>
    <w:rsid w:val="00D634D9"/>
    <w:rsid w:val="00D847F9"/>
    <w:rsid w:val="00D9075E"/>
    <w:rsid w:val="00DB1CF6"/>
    <w:rsid w:val="00DB2EB7"/>
    <w:rsid w:val="00DC2FCB"/>
    <w:rsid w:val="00DE24F7"/>
    <w:rsid w:val="00DE33A5"/>
    <w:rsid w:val="00DE3533"/>
    <w:rsid w:val="00E300D3"/>
    <w:rsid w:val="00E30B3A"/>
    <w:rsid w:val="00E40263"/>
    <w:rsid w:val="00E424C3"/>
    <w:rsid w:val="00E43150"/>
    <w:rsid w:val="00E5585B"/>
    <w:rsid w:val="00E64BA7"/>
    <w:rsid w:val="00E71B24"/>
    <w:rsid w:val="00E767A7"/>
    <w:rsid w:val="00E84C2E"/>
    <w:rsid w:val="00E851E8"/>
    <w:rsid w:val="00E87FAD"/>
    <w:rsid w:val="00E940D6"/>
    <w:rsid w:val="00EC07A6"/>
    <w:rsid w:val="00ED3926"/>
    <w:rsid w:val="00ED7270"/>
    <w:rsid w:val="00EE4756"/>
    <w:rsid w:val="00EF19AB"/>
    <w:rsid w:val="00EF486B"/>
    <w:rsid w:val="00EF4CD1"/>
    <w:rsid w:val="00EF7BED"/>
    <w:rsid w:val="00F0222A"/>
    <w:rsid w:val="00F07C60"/>
    <w:rsid w:val="00F07D0E"/>
    <w:rsid w:val="00F17046"/>
    <w:rsid w:val="00F23657"/>
    <w:rsid w:val="00F338C9"/>
    <w:rsid w:val="00F51353"/>
    <w:rsid w:val="00F51D9A"/>
    <w:rsid w:val="00F61405"/>
    <w:rsid w:val="00F63BA5"/>
    <w:rsid w:val="00F6437F"/>
    <w:rsid w:val="00F66077"/>
    <w:rsid w:val="00F76318"/>
    <w:rsid w:val="00F767ED"/>
    <w:rsid w:val="00F829A9"/>
    <w:rsid w:val="00FA027F"/>
    <w:rsid w:val="00FB6BA9"/>
    <w:rsid w:val="00FC0DDC"/>
    <w:rsid w:val="00FC0E33"/>
    <w:rsid w:val="00FC6E49"/>
    <w:rsid w:val="00FD2298"/>
    <w:rsid w:val="00FD5033"/>
    <w:rsid w:val="00FE1151"/>
    <w:rsid w:val="00FE68BD"/>
    <w:rsid w:val="00FF7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E292DC5"/>
  <w15:docId w15:val="{6151A39B-2338-43FD-8A1C-822A1DFD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3D1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D12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D127E"/>
    <w:rPr>
      <w:rFonts w:ascii="Tahoma" w:hAnsi="Tahoma" w:cs="Tahoma"/>
      <w:sz w:val="16"/>
      <w:szCs w:val="16"/>
    </w:rPr>
  </w:style>
  <w:style w:type="paragraph" w:customStyle="1" w:styleId="Default">
    <w:name w:val="Default"/>
    <w:rsid w:val="00AB3E32"/>
    <w:pPr>
      <w:autoSpaceDE w:val="0"/>
      <w:autoSpaceDN w:val="0"/>
      <w:adjustRightInd w:val="0"/>
    </w:pPr>
    <w:rPr>
      <w:rFonts w:ascii="Times New Roman" w:hAnsi="Times New Roman"/>
      <w:color w:val="000000"/>
      <w:sz w:val="24"/>
      <w:szCs w:val="24"/>
      <w:lang w:eastAsia="en-US"/>
    </w:rPr>
  </w:style>
  <w:style w:type="paragraph" w:styleId="HTML-wstpniesformatowany">
    <w:name w:val="HTML Preformatted"/>
    <w:basedOn w:val="Normalny"/>
    <w:link w:val="HTML-wstpniesformatowanyZnak"/>
    <w:uiPriority w:val="99"/>
    <w:rsid w:val="008E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locked/>
    <w:rsid w:val="008E1B05"/>
    <w:rPr>
      <w:rFonts w:ascii="Courier New" w:hAnsi="Courier New" w:cs="Courier New"/>
      <w:sz w:val="20"/>
      <w:szCs w:val="20"/>
      <w:lang w:eastAsia="pl-PL"/>
    </w:rPr>
  </w:style>
  <w:style w:type="paragraph" w:styleId="Akapitzlist">
    <w:name w:val="List Paragraph"/>
    <w:aliases w:val="CW_Lista"/>
    <w:basedOn w:val="Normalny"/>
    <w:link w:val="AkapitzlistZnak"/>
    <w:uiPriority w:val="99"/>
    <w:qFormat/>
    <w:rsid w:val="00B2571D"/>
    <w:pPr>
      <w:ind w:left="720"/>
      <w:contextualSpacing/>
    </w:pPr>
  </w:style>
  <w:style w:type="paragraph" w:customStyle="1" w:styleId="Akapitzlist1">
    <w:name w:val="Akapit z listą1"/>
    <w:basedOn w:val="Normalny"/>
    <w:uiPriority w:val="99"/>
    <w:rsid w:val="006B2EF9"/>
    <w:pPr>
      <w:ind w:left="720"/>
      <w:contextualSpacing/>
    </w:pPr>
    <w:rPr>
      <w:rFonts w:eastAsia="Times New Roman"/>
      <w:lang w:eastAsia="pl-PL"/>
    </w:rPr>
  </w:style>
  <w:style w:type="paragraph" w:styleId="NormalnyWeb">
    <w:name w:val="Normal (Web)"/>
    <w:basedOn w:val="Normalny"/>
    <w:uiPriority w:val="99"/>
    <w:rsid w:val="006B2EF9"/>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99"/>
    <w:rsid w:val="006B2E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6B2EF9"/>
    <w:rPr>
      <w:rFonts w:cs="Times New Roman"/>
      <w:sz w:val="16"/>
      <w:szCs w:val="16"/>
    </w:rPr>
  </w:style>
  <w:style w:type="paragraph" w:styleId="Tekstkomentarza">
    <w:name w:val="annotation text"/>
    <w:basedOn w:val="Normalny"/>
    <w:link w:val="TekstkomentarzaZnak"/>
    <w:uiPriority w:val="99"/>
    <w:rsid w:val="006B2EF9"/>
    <w:pPr>
      <w:spacing w:after="0" w:line="240" w:lineRule="auto"/>
    </w:pPr>
    <w:rPr>
      <w:rFonts w:cs="Arial"/>
      <w:sz w:val="20"/>
      <w:szCs w:val="20"/>
      <w:lang w:eastAsia="pl-PL"/>
    </w:rPr>
  </w:style>
  <w:style w:type="character" w:customStyle="1" w:styleId="TekstkomentarzaZnak">
    <w:name w:val="Tekst komentarza Znak"/>
    <w:basedOn w:val="Domylnaczcionkaakapitu"/>
    <w:link w:val="Tekstkomentarza"/>
    <w:uiPriority w:val="99"/>
    <w:locked/>
    <w:rsid w:val="006B2EF9"/>
    <w:rPr>
      <w:rFonts w:ascii="Calibri" w:hAnsi="Calibri" w:cs="Arial"/>
      <w:sz w:val="20"/>
      <w:szCs w:val="20"/>
      <w:lang w:eastAsia="pl-PL"/>
    </w:rPr>
  </w:style>
  <w:style w:type="paragraph" w:customStyle="1" w:styleId="Standard">
    <w:name w:val="Standard"/>
    <w:uiPriority w:val="99"/>
    <w:rsid w:val="006B2EF9"/>
    <w:pPr>
      <w:widowControl w:val="0"/>
      <w:suppressAutoHyphens/>
      <w:autoSpaceDN w:val="0"/>
      <w:textAlignment w:val="baseline"/>
    </w:pPr>
    <w:rPr>
      <w:rFonts w:ascii="Liberation Serif" w:eastAsia="SimSun" w:hAnsi="Liberation Serif" w:cs="Lucida Sans"/>
      <w:kern w:val="3"/>
      <w:sz w:val="24"/>
      <w:szCs w:val="24"/>
      <w:lang w:eastAsia="zh-CN" w:bidi="hi-IN"/>
    </w:rPr>
  </w:style>
  <w:style w:type="character" w:styleId="Pogrubienie">
    <w:name w:val="Strong"/>
    <w:basedOn w:val="Domylnaczcionkaakapitu"/>
    <w:uiPriority w:val="99"/>
    <w:qFormat/>
    <w:rsid w:val="003866F7"/>
    <w:rPr>
      <w:rFonts w:cs="Times New Roman"/>
      <w:b/>
    </w:rPr>
  </w:style>
  <w:style w:type="paragraph" w:customStyle="1" w:styleId="Akapitzlist2">
    <w:name w:val="Akapit z listą2"/>
    <w:aliases w:val="List Paragraph1"/>
    <w:basedOn w:val="Normalny"/>
    <w:uiPriority w:val="99"/>
    <w:rsid w:val="003866F7"/>
    <w:pPr>
      <w:ind w:left="720"/>
    </w:pPr>
    <w:rPr>
      <w:rFonts w:eastAsia="Times New Roman"/>
    </w:rPr>
  </w:style>
  <w:style w:type="paragraph" w:styleId="Tematkomentarza">
    <w:name w:val="annotation subject"/>
    <w:basedOn w:val="Tekstkomentarza"/>
    <w:next w:val="Tekstkomentarza"/>
    <w:link w:val="TematkomentarzaZnak"/>
    <w:uiPriority w:val="99"/>
    <w:semiHidden/>
    <w:rsid w:val="007B0938"/>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locked/>
    <w:rsid w:val="007B0938"/>
    <w:rPr>
      <w:rFonts w:ascii="Calibri" w:hAnsi="Calibri" w:cs="Arial"/>
      <w:b/>
      <w:bCs/>
      <w:sz w:val="20"/>
      <w:szCs w:val="20"/>
      <w:lang w:eastAsia="pl-PL"/>
    </w:rPr>
  </w:style>
  <w:style w:type="paragraph" w:styleId="Bezodstpw">
    <w:name w:val="No Spacing"/>
    <w:uiPriority w:val="99"/>
    <w:qFormat/>
    <w:rsid w:val="000F66F5"/>
    <w:rPr>
      <w:lang w:eastAsia="en-US"/>
    </w:rPr>
  </w:style>
  <w:style w:type="character" w:customStyle="1" w:styleId="AkapitzlistZnak">
    <w:name w:val="Akapit z listą Znak"/>
    <w:aliases w:val="CW_Lista Znak"/>
    <w:link w:val="Akapitzlist"/>
    <w:uiPriority w:val="99"/>
    <w:locked/>
    <w:rsid w:val="008724F5"/>
  </w:style>
  <w:style w:type="character" w:customStyle="1" w:styleId="gmail-m3302644463245877255gmail-gi">
    <w:name w:val="gmail-m_3302644463245877255gmail-gi"/>
    <w:basedOn w:val="Domylnaczcionkaakapitu"/>
    <w:uiPriority w:val="99"/>
    <w:rsid w:val="00943437"/>
    <w:rPr>
      <w:rFonts w:cs="Times New Roman"/>
    </w:rPr>
  </w:style>
  <w:style w:type="paragraph" w:styleId="Nagwek">
    <w:name w:val="header"/>
    <w:basedOn w:val="Normalny"/>
    <w:link w:val="NagwekZnak"/>
    <w:uiPriority w:val="99"/>
    <w:rsid w:val="00901D5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01D5B"/>
    <w:rPr>
      <w:rFonts w:cs="Times New Roman"/>
    </w:rPr>
  </w:style>
  <w:style w:type="paragraph" w:styleId="Stopka">
    <w:name w:val="footer"/>
    <w:basedOn w:val="Normalny"/>
    <w:link w:val="StopkaZnak"/>
    <w:uiPriority w:val="99"/>
    <w:rsid w:val="00901D5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01D5B"/>
    <w:rPr>
      <w:rFonts w:cs="Times New Roman"/>
    </w:rPr>
  </w:style>
  <w:style w:type="paragraph" w:customStyle="1" w:styleId="Tekstpodstawowywcity">
    <w:name w:val="Tekst podstawowy wci?ty"/>
    <w:basedOn w:val="Normalny"/>
    <w:uiPriority w:val="99"/>
    <w:rsid w:val="0021793C"/>
    <w:pPr>
      <w:widowControl w:val="0"/>
      <w:spacing w:after="0" w:line="240" w:lineRule="auto"/>
      <w:ind w:right="51"/>
      <w:jc w:val="both"/>
    </w:pPr>
    <w:rPr>
      <w:rFonts w:ascii="Times New Roman" w:eastAsia="Times New Roman" w:hAnsi="Times New Roman"/>
      <w:sz w:val="24"/>
      <w:szCs w:val="20"/>
      <w:lang w:eastAsia="pl-PL"/>
    </w:rPr>
  </w:style>
  <w:style w:type="paragraph" w:styleId="Lista">
    <w:name w:val="List"/>
    <w:basedOn w:val="Normalny"/>
    <w:uiPriority w:val="99"/>
    <w:rsid w:val="00D847F9"/>
    <w:pPr>
      <w:spacing w:before="100" w:beforeAutospacing="1" w:after="100" w:afterAutospacing="1" w:line="240" w:lineRule="auto"/>
    </w:pPr>
    <w:rPr>
      <w:rFonts w:ascii="Times New Roman" w:eastAsia="Times New Roman" w:hAnsi="Times New Roman"/>
      <w:sz w:val="24"/>
      <w:szCs w:val="24"/>
      <w:lang w:eastAsia="pl-PL"/>
    </w:rPr>
  </w:style>
  <w:style w:type="paragraph" w:styleId="Lista2">
    <w:name w:val="List 2"/>
    <w:basedOn w:val="Normalny"/>
    <w:uiPriority w:val="99"/>
    <w:rsid w:val="00D847F9"/>
    <w:pPr>
      <w:widowControl w:val="0"/>
      <w:suppressAutoHyphens/>
      <w:spacing w:after="0" w:line="240" w:lineRule="auto"/>
      <w:ind w:left="566" w:hanging="283"/>
      <w:jc w:val="center"/>
    </w:pPr>
    <w:rPr>
      <w:rFonts w:ascii="Times New Roman" w:eastAsia="Times New Roman" w:hAnsi="Times New Roman"/>
      <w:sz w:val="24"/>
      <w:szCs w:val="24"/>
      <w:lang w:eastAsia="pl-PL"/>
    </w:rPr>
  </w:style>
  <w:style w:type="paragraph" w:customStyle="1" w:styleId="Akapitzlist3">
    <w:name w:val="Akapit z listą3"/>
    <w:basedOn w:val="Normalny"/>
    <w:link w:val="ListParagraphChar"/>
    <w:qFormat/>
    <w:rsid w:val="00A1156D"/>
    <w:pPr>
      <w:ind w:left="720"/>
    </w:pPr>
    <w:rPr>
      <w:rFonts w:eastAsia="Times New Roman"/>
      <w:lang w:val="x-none"/>
    </w:rPr>
  </w:style>
  <w:style w:type="character" w:customStyle="1" w:styleId="ListParagraphChar">
    <w:name w:val="List Paragraph Char"/>
    <w:link w:val="Akapitzlist3"/>
    <w:locked/>
    <w:rsid w:val="00A1156D"/>
    <w:rPr>
      <w:rFonts w:eastAsia="Times New Roman"/>
      <w:lang w:val="x-none" w:eastAsia="en-US"/>
    </w:rPr>
  </w:style>
  <w:style w:type="paragraph" w:styleId="Tekstpodstawowy">
    <w:name w:val="Body Text"/>
    <w:basedOn w:val="Normalny"/>
    <w:link w:val="TekstpodstawowyZnak"/>
    <w:uiPriority w:val="99"/>
    <w:rsid w:val="00163487"/>
    <w:pPr>
      <w:spacing w:after="0" w:line="36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163487"/>
    <w:rPr>
      <w:rFonts w:ascii="Times New Roman" w:eastAsia="Times New Roman" w:hAnsi="Times New Roman"/>
      <w:sz w:val="24"/>
      <w:szCs w:val="20"/>
    </w:rPr>
  </w:style>
  <w:style w:type="paragraph" w:customStyle="1" w:styleId="BodyText21">
    <w:name w:val="Body Text 21"/>
    <w:basedOn w:val="Normalny"/>
    <w:uiPriority w:val="99"/>
    <w:rsid w:val="00163487"/>
    <w:pPr>
      <w:widowControl w:val="0"/>
      <w:spacing w:after="0" w:line="240" w:lineRule="auto"/>
      <w:jc w:val="both"/>
    </w:pPr>
    <w:rPr>
      <w:rFonts w:ascii="Arial" w:eastAsia="Times New Roman" w:hAnsi="Arial"/>
      <w:szCs w:val="20"/>
      <w:lang w:eastAsia="pl-PL"/>
    </w:rPr>
  </w:style>
  <w:style w:type="paragraph" w:customStyle="1" w:styleId="Tekstpodstawowy31">
    <w:name w:val="Tekst podstawowy 31"/>
    <w:basedOn w:val="Normalny"/>
    <w:uiPriority w:val="99"/>
    <w:rsid w:val="00163487"/>
    <w:pPr>
      <w:suppressAutoHyphens/>
      <w:spacing w:after="120" w:line="360" w:lineRule="auto"/>
    </w:pPr>
    <w:rPr>
      <w:rFonts w:ascii="Arial" w:eastAsia="Times New Roman" w:hAnsi="Arial"/>
      <w:sz w:val="16"/>
      <w:szCs w:val="16"/>
      <w:lang w:eastAsia="ar-SA"/>
    </w:rPr>
  </w:style>
  <w:style w:type="character" w:customStyle="1" w:styleId="AkapitzlistZnak1">
    <w:name w:val="Akapit z listą Znak1"/>
    <w:aliases w:val="CW_Lista Znak1"/>
    <w:uiPriority w:val="99"/>
    <w:locked/>
    <w:rsid w:val="00163487"/>
    <w:rPr>
      <w:sz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7242">
      <w:bodyDiv w:val="1"/>
      <w:marLeft w:val="0"/>
      <w:marRight w:val="0"/>
      <w:marTop w:val="0"/>
      <w:marBottom w:val="0"/>
      <w:divBdr>
        <w:top w:val="none" w:sz="0" w:space="0" w:color="auto"/>
        <w:left w:val="none" w:sz="0" w:space="0" w:color="auto"/>
        <w:bottom w:val="none" w:sz="0" w:space="0" w:color="auto"/>
        <w:right w:val="none" w:sz="0" w:space="0" w:color="auto"/>
      </w:divBdr>
    </w:div>
    <w:div w:id="1056199916">
      <w:marLeft w:val="0"/>
      <w:marRight w:val="0"/>
      <w:marTop w:val="0"/>
      <w:marBottom w:val="0"/>
      <w:divBdr>
        <w:top w:val="none" w:sz="0" w:space="0" w:color="auto"/>
        <w:left w:val="none" w:sz="0" w:space="0" w:color="auto"/>
        <w:bottom w:val="none" w:sz="0" w:space="0" w:color="auto"/>
        <w:right w:val="none" w:sz="0" w:space="0" w:color="auto"/>
      </w:divBdr>
    </w:div>
    <w:div w:id="1056199917">
      <w:marLeft w:val="0"/>
      <w:marRight w:val="0"/>
      <w:marTop w:val="0"/>
      <w:marBottom w:val="0"/>
      <w:divBdr>
        <w:top w:val="none" w:sz="0" w:space="0" w:color="auto"/>
        <w:left w:val="none" w:sz="0" w:space="0" w:color="auto"/>
        <w:bottom w:val="none" w:sz="0" w:space="0" w:color="auto"/>
        <w:right w:val="none" w:sz="0" w:space="0" w:color="auto"/>
      </w:divBdr>
    </w:div>
    <w:div w:id="1056199918">
      <w:marLeft w:val="0"/>
      <w:marRight w:val="0"/>
      <w:marTop w:val="0"/>
      <w:marBottom w:val="0"/>
      <w:divBdr>
        <w:top w:val="none" w:sz="0" w:space="0" w:color="auto"/>
        <w:left w:val="none" w:sz="0" w:space="0" w:color="auto"/>
        <w:bottom w:val="none" w:sz="0" w:space="0" w:color="auto"/>
        <w:right w:val="none" w:sz="0" w:space="0" w:color="auto"/>
      </w:divBdr>
      <w:divsChild>
        <w:div w:id="1056199919">
          <w:marLeft w:val="0"/>
          <w:marRight w:val="0"/>
          <w:marTop w:val="0"/>
          <w:marBottom w:val="0"/>
          <w:divBdr>
            <w:top w:val="none" w:sz="0" w:space="0" w:color="auto"/>
            <w:left w:val="none" w:sz="0" w:space="0" w:color="auto"/>
            <w:bottom w:val="none" w:sz="0" w:space="0" w:color="auto"/>
            <w:right w:val="none" w:sz="0" w:space="0" w:color="auto"/>
          </w:divBdr>
        </w:div>
      </w:divsChild>
    </w:div>
    <w:div w:id="1056199920">
      <w:marLeft w:val="0"/>
      <w:marRight w:val="0"/>
      <w:marTop w:val="0"/>
      <w:marBottom w:val="0"/>
      <w:divBdr>
        <w:top w:val="none" w:sz="0" w:space="0" w:color="auto"/>
        <w:left w:val="none" w:sz="0" w:space="0" w:color="auto"/>
        <w:bottom w:val="none" w:sz="0" w:space="0" w:color="auto"/>
        <w:right w:val="none" w:sz="0" w:space="0" w:color="auto"/>
      </w:divBdr>
    </w:div>
    <w:div w:id="184689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56265-F3CD-4AFE-B747-5556364E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6914</Words>
  <Characters>41487</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Miś</dc:creator>
  <cp:keywords/>
  <dc:description/>
  <cp:lastModifiedBy>K Salamon</cp:lastModifiedBy>
  <cp:revision>17</cp:revision>
  <cp:lastPrinted>2019-10-22T08:37:00Z</cp:lastPrinted>
  <dcterms:created xsi:type="dcterms:W3CDTF">2020-02-19T10:02:00Z</dcterms:created>
  <dcterms:modified xsi:type="dcterms:W3CDTF">2020-02-20T10:13:00Z</dcterms:modified>
</cp:coreProperties>
</file>